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D63E" w14:textId="77777777" w:rsidR="00425AE7" w:rsidRDefault="00000000">
      <w:pPr>
        <w:pStyle w:val="Nagwek10"/>
        <w:keepNext/>
        <w:keepLines/>
        <w:spacing w:after="280"/>
        <w:jc w:val="center"/>
      </w:pPr>
      <w:bookmarkStart w:id="0" w:name="bookmark0"/>
      <w:r>
        <w:rPr>
          <w:rStyle w:val="Nagwek1"/>
          <w:b/>
          <w:bCs/>
        </w:rPr>
        <w:t>UCHWAŁA NR V/LII/368/2023</w:t>
      </w:r>
      <w:r>
        <w:rPr>
          <w:rStyle w:val="Nagwek1"/>
          <w:b/>
          <w:bCs/>
        </w:rPr>
        <w:br/>
        <w:t>RADY POWIATU W ŁOBZIE</w:t>
      </w:r>
      <w:bookmarkEnd w:id="0"/>
      <w:r>
        <w:rPr>
          <w:rStyle w:val="Nagwek1"/>
          <w:b/>
          <w:bCs/>
        </w:rPr>
        <w:br/>
      </w:r>
      <w:r>
        <w:rPr>
          <w:rStyle w:val="Teksttreci"/>
          <w:b w:val="0"/>
          <w:bCs w:val="0"/>
        </w:rPr>
        <w:t>z dnia 28 listopada 2023 r.</w:t>
      </w:r>
    </w:p>
    <w:p w14:paraId="11EEE25E" w14:textId="77777777" w:rsidR="00425AE7" w:rsidRDefault="00000000">
      <w:pPr>
        <w:pStyle w:val="Teksttreci0"/>
        <w:spacing w:after="460"/>
        <w:jc w:val="center"/>
      </w:pPr>
      <w:r>
        <w:rPr>
          <w:rStyle w:val="Teksttreci"/>
          <w:b/>
          <w:bCs/>
        </w:rPr>
        <w:t>w sprawie uchwalenia Programu współpracy Powiatu Łobeskiego</w:t>
      </w:r>
      <w:r>
        <w:rPr>
          <w:rStyle w:val="Teksttreci"/>
          <w:b/>
          <w:bCs/>
        </w:rPr>
        <w:br/>
        <w:t>z organizacjami pozarządowymi oraz podmiotami wymienionymi</w:t>
      </w:r>
      <w:r>
        <w:rPr>
          <w:rStyle w:val="Teksttreci"/>
          <w:b/>
          <w:bCs/>
        </w:rPr>
        <w:br/>
        <w:t>w art. 3 ust. 3 ustawy o działalności pożytku publicznego i o</w:t>
      </w:r>
      <w:r>
        <w:rPr>
          <w:rStyle w:val="Teksttreci"/>
          <w:b/>
          <w:bCs/>
        </w:rPr>
        <w:br/>
        <w:t>wolontariacie na 2024 rok</w:t>
      </w:r>
    </w:p>
    <w:p w14:paraId="146EDB76" w14:textId="77777777" w:rsidR="00425AE7" w:rsidRDefault="00000000">
      <w:pPr>
        <w:pStyle w:val="Teksttreci0"/>
        <w:ind w:firstLine="240"/>
        <w:jc w:val="both"/>
      </w:pPr>
      <w:r>
        <w:rPr>
          <w:rStyle w:val="Teksttreci"/>
        </w:rPr>
        <w:t>Na podstawie art. 4 ust. 1 pkt 22 i art. 12 pkt 11 ustawy z dnia 5 czerwca 1998 r. o samorządzie powiatowym (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 xml:space="preserve">.: Dz. U. z 2022 r. poz. 1526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 oraz art. 5a ust. 1 ustawy z dnia 24 kwietnia 2003 r. o działalności pożytku publicznego i o wolontariacie (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 xml:space="preserve">. Dz. U. z 2023 r. poz. 571) </w:t>
      </w:r>
      <w:r>
        <w:rPr>
          <w:rStyle w:val="Teksttreci"/>
          <w:b/>
          <w:bCs/>
        </w:rPr>
        <w:t>Rada Powiatu w Łobzie uchwala, co następuje:</w:t>
      </w:r>
    </w:p>
    <w:p w14:paraId="7BE5F0E4" w14:textId="77777777" w:rsidR="00425AE7" w:rsidRDefault="00000000">
      <w:pPr>
        <w:pStyle w:val="Teksttreci0"/>
        <w:numPr>
          <w:ilvl w:val="0"/>
          <w:numId w:val="1"/>
        </w:numPr>
        <w:tabs>
          <w:tab w:val="left" w:pos="1016"/>
        </w:tabs>
        <w:ind w:firstLine="360"/>
        <w:jc w:val="both"/>
      </w:pPr>
      <w:r>
        <w:rPr>
          <w:rStyle w:val="Teksttreci"/>
        </w:rPr>
        <w:t>Uchwala się „Program współpracy Powiatu Łobeskiego z organizacjami pozarządowymi oraz podmiotami wymienionymi w art. 3 ust. 3 ustawy o działalności pożytku publicznego i o wolontariacie na 2024 rok", w brzmieniu stanowiącym załącznik nr 1 do niniejszej uchwały.</w:t>
      </w:r>
    </w:p>
    <w:p w14:paraId="3F574F6B" w14:textId="77777777" w:rsidR="00425AE7" w:rsidRDefault="00000000">
      <w:pPr>
        <w:pStyle w:val="Teksttreci0"/>
        <w:numPr>
          <w:ilvl w:val="0"/>
          <w:numId w:val="1"/>
        </w:numPr>
        <w:tabs>
          <w:tab w:val="left" w:pos="1301"/>
        </w:tabs>
        <w:ind w:firstLine="360"/>
        <w:jc w:val="both"/>
      </w:pPr>
      <w:r>
        <w:rPr>
          <w:rStyle w:val="Teksttreci"/>
        </w:rPr>
        <w:t>Wykonanie uchwały powierza się Zarządowi Powiatu w Łobzie.</w:t>
      </w:r>
    </w:p>
    <w:p w14:paraId="138E87A0" w14:textId="77777777" w:rsidR="00425AE7" w:rsidRDefault="00000000">
      <w:pPr>
        <w:pStyle w:val="Teksttreci0"/>
        <w:numPr>
          <w:ilvl w:val="0"/>
          <w:numId w:val="1"/>
        </w:numPr>
        <w:tabs>
          <w:tab w:val="left" w:pos="1016"/>
        </w:tabs>
        <w:spacing w:after="1400"/>
        <w:ind w:firstLine="360"/>
        <w:jc w:val="both"/>
      </w:pPr>
      <w:r>
        <w:rPr>
          <w:rStyle w:val="Teksttreci"/>
        </w:rPr>
        <w:t>Uchwała wchodzi w życie z dniem 1 stycznia 2024 r. i podlega ogłoszeniu w Dzienniku Urzędowym Województwa Zachodniopomorskiego.</w:t>
      </w:r>
    </w:p>
    <w:p w14:paraId="5DF5D11A" w14:textId="77777777" w:rsidR="00425AE7" w:rsidRDefault="00000000">
      <w:pPr>
        <w:pStyle w:val="Teksttreci0"/>
        <w:spacing w:after="560" w:line="240" w:lineRule="auto"/>
        <w:ind w:right="1580"/>
        <w:jc w:val="right"/>
      </w:pPr>
      <w:r>
        <w:rPr>
          <w:rStyle w:val="Teksttreci"/>
        </w:rPr>
        <w:t>Przewodniczący Rady</w:t>
      </w:r>
    </w:p>
    <w:p w14:paraId="3A63B354" w14:textId="77777777" w:rsidR="00425AE7" w:rsidRDefault="00000000">
      <w:pPr>
        <w:pStyle w:val="Teksttreci0"/>
        <w:spacing w:after="280" w:line="240" w:lineRule="auto"/>
        <w:ind w:right="1580"/>
        <w:jc w:val="right"/>
        <w:sectPr w:rsidR="00425AE7">
          <w:footerReference w:type="default" r:id="rId7"/>
          <w:pgSz w:w="11900" w:h="16840"/>
          <w:pgMar w:top="1402" w:right="1015" w:bottom="1402" w:left="996" w:header="974" w:footer="3" w:gutter="0"/>
          <w:pgNumType w:start="1"/>
          <w:cols w:space="720"/>
          <w:noEndnote/>
          <w:docGrid w:linePitch="360"/>
        </w:sectPr>
      </w:pPr>
      <w:r>
        <w:rPr>
          <w:rStyle w:val="Teksttreci"/>
          <w:b/>
          <w:bCs/>
        </w:rPr>
        <w:t>Ryszard Sola</w:t>
      </w:r>
    </w:p>
    <w:p w14:paraId="1DE3720A" w14:textId="77777777" w:rsidR="00425AE7" w:rsidRDefault="00000000">
      <w:pPr>
        <w:pStyle w:val="Teksttreci0"/>
        <w:spacing w:before="120" w:after="560"/>
        <w:ind w:left="4560"/>
        <w:rPr>
          <w:sz w:val="22"/>
          <w:szCs w:val="22"/>
        </w:rPr>
      </w:pPr>
      <w:r>
        <w:rPr>
          <w:rStyle w:val="Teksttreci"/>
          <w:sz w:val="22"/>
          <w:szCs w:val="22"/>
        </w:rPr>
        <w:lastRenderedPageBreak/>
        <w:t>Załącznik do uchwały Nr V/LII/368/2023 Rady Powiatu w Łobzie z dnia 28 listopada 2023 r.</w:t>
      </w:r>
    </w:p>
    <w:p w14:paraId="399A98EA" w14:textId="77777777" w:rsidR="00425AE7" w:rsidRDefault="00000000">
      <w:pPr>
        <w:pStyle w:val="Teksttreci0"/>
        <w:spacing w:after="0" w:line="240" w:lineRule="auto"/>
        <w:ind w:firstLine="340"/>
      </w:pPr>
      <w:r>
        <w:rPr>
          <w:rStyle w:val="Teksttreci"/>
          <w:b/>
          <w:bCs/>
        </w:rPr>
        <w:t>PROGRAM WSPÓŁPRACY POWIATU ŁOBESKIEGO Z ORGANIZACJAMI POZARZĄDOWYMI ORAZ PODMIOTAMI WYMIENIONYMI W ART. 3 UST.</w:t>
      </w:r>
    </w:p>
    <w:p w14:paraId="7AE91415" w14:textId="77777777" w:rsidR="00425AE7" w:rsidRDefault="00000000">
      <w:pPr>
        <w:pStyle w:val="Teksttreci0"/>
        <w:spacing w:line="240" w:lineRule="auto"/>
        <w:jc w:val="center"/>
      </w:pPr>
      <w:r>
        <w:rPr>
          <w:rStyle w:val="Teksttreci"/>
          <w:b/>
          <w:bCs/>
        </w:rPr>
        <w:t>3 USTAWY O DZIAŁALNOŚCI POŻYTKU PUBLICZNEGO I O</w:t>
      </w:r>
      <w:r>
        <w:rPr>
          <w:rStyle w:val="Teksttreci"/>
          <w:b/>
          <w:bCs/>
        </w:rPr>
        <w:br/>
        <w:t>WOLONTARIACIE NA 2024 ROK</w:t>
      </w:r>
    </w:p>
    <w:p w14:paraId="5AB469FB" w14:textId="77777777" w:rsidR="00425AE7" w:rsidRDefault="00000000">
      <w:pPr>
        <w:pStyle w:val="Nagwek10"/>
        <w:keepNext/>
        <w:keepLines/>
        <w:numPr>
          <w:ilvl w:val="0"/>
          <w:numId w:val="2"/>
        </w:numPr>
        <w:tabs>
          <w:tab w:val="left" w:pos="378"/>
        </w:tabs>
      </w:pPr>
      <w:bookmarkStart w:id="1" w:name="bookmark2"/>
      <w:r>
        <w:rPr>
          <w:rStyle w:val="Nagwek1"/>
          <w:b/>
          <w:bCs/>
        </w:rPr>
        <w:t>POSTANOWIENIA OGÓLNE</w:t>
      </w:r>
      <w:bookmarkEnd w:id="1"/>
    </w:p>
    <w:p w14:paraId="5652A1DE" w14:textId="77777777" w:rsidR="00425AE7" w:rsidRDefault="00000000">
      <w:pPr>
        <w:pStyle w:val="Teksttreci0"/>
        <w:numPr>
          <w:ilvl w:val="0"/>
          <w:numId w:val="3"/>
        </w:numPr>
        <w:tabs>
          <w:tab w:val="left" w:pos="742"/>
        </w:tabs>
        <w:ind w:firstLine="340"/>
      </w:pPr>
      <w:r>
        <w:rPr>
          <w:rStyle w:val="Teksttreci"/>
        </w:rPr>
        <w:t>Roczny Program współpracy Powiatu Łobeskiego z organizacjami pozarządowymi określa cele, formy, zasady oraz zakres przedmiotowy współpracy Samorządu z organizacjami pozarządowymi, prowadzącymi na terenie Powiatu Łobeskiego działalność statutową w zakresie odpowiadającym zadaniom ustawowym powiatu.</w:t>
      </w:r>
    </w:p>
    <w:p w14:paraId="3B1899C4" w14:textId="77777777" w:rsidR="00425AE7" w:rsidRDefault="00000000">
      <w:pPr>
        <w:pStyle w:val="Teksttreci0"/>
        <w:numPr>
          <w:ilvl w:val="0"/>
          <w:numId w:val="3"/>
        </w:numPr>
        <w:tabs>
          <w:tab w:val="left" w:pos="1022"/>
        </w:tabs>
        <w:ind w:firstLine="340"/>
      </w:pPr>
      <w:r>
        <w:rPr>
          <w:rStyle w:val="Teksttreci"/>
        </w:rPr>
        <w:t>Ilekroć w programie jest mowa o:</w:t>
      </w:r>
    </w:p>
    <w:p w14:paraId="39CFBF0F" w14:textId="77777777" w:rsidR="00425AE7" w:rsidRDefault="00000000">
      <w:pPr>
        <w:pStyle w:val="Teksttreci0"/>
        <w:numPr>
          <w:ilvl w:val="0"/>
          <w:numId w:val="4"/>
        </w:numPr>
        <w:tabs>
          <w:tab w:val="left" w:pos="406"/>
        </w:tabs>
        <w:ind w:left="340" w:hanging="340"/>
      </w:pPr>
      <w:r>
        <w:rPr>
          <w:rStyle w:val="Teksttreci"/>
        </w:rPr>
        <w:t>ustawie - należy przez to rozumieć ustawę z dnia 24 kwietnia 2003 r. o działalności pożytku publicznego i o wolontariacie (tj. Dz. U. z 2023 r. poz. 571),</w:t>
      </w:r>
    </w:p>
    <w:p w14:paraId="71E16788" w14:textId="77777777" w:rsidR="00425AE7" w:rsidRDefault="00000000">
      <w:pPr>
        <w:pStyle w:val="Teksttreci0"/>
        <w:numPr>
          <w:ilvl w:val="0"/>
          <w:numId w:val="4"/>
        </w:numPr>
        <w:tabs>
          <w:tab w:val="left" w:pos="421"/>
        </w:tabs>
        <w:ind w:left="340" w:hanging="340"/>
      </w:pPr>
      <w:r>
        <w:rPr>
          <w:rStyle w:val="Teksttreci"/>
        </w:rPr>
        <w:t>organizacjach - należy przez to rozumieć organizacje pozarządowe oraz podmioty, o których mowa w art. 3 ust. 2 w/w ustawy,</w:t>
      </w:r>
    </w:p>
    <w:p w14:paraId="6F4DB860" w14:textId="77777777" w:rsidR="00425AE7" w:rsidRDefault="00000000">
      <w:pPr>
        <w:pStyle w:val="Teksttreci0"/>
        <w:numPr>
          <w:ilvl w:val="0"/>
          <w:numId w:val="4"/>
        </w:numPr>
        <w:tabs>
          <w:tab w:val="left" w:pos="421"/>
        </w:tabs>
        <w:spacing w:after="0"/>
        <w:ind w:left="340" w:hanging="340"/>
      </w:pPr>
      <w:r>
        <w:rPr>
          <w:rStyle w:val="Teksttreci"/>
        </w:rPr>
        <w:t>Programie - rozumie się przez to Program współpracy Powiatu Łobeskiego z organizacjami pozarządowymi oraz podmiotami wymienionymi</w:t>
      </w:r>
    </w:p>
    <w:p w14:paraId="13A73157" w14:textId="77777777" w:rsidR="00425AE7" w:rsidRDefault="00000000">
      <w:pPr>
        <w:pStyle w:val="Teksttreci0"/>
        <w:ind w:left="340"/>
      </w:pPr>
      <w:r>
        <w:rPr>
          <w:rStyle w:val="Teksttreci"/>
        </w:rPr>
        <w:t>w art. 3 ust. 3 ustawy o działalności pożytku publicznego i o wolontariacie na 2024 r.</w:t>
      </w:r>
    </w:p>
    <w:p w14:paraId="101C90D4" w14:textId="77777777" w:rsidR="00425AE7" w:rsidRDefault="00000000">
      <w:pPr>
        <w:pStyle w:val="Teksttreci0"/>
        <w:numPr>
          <w:ilvl w:val="0"/>
          <w:numId w:val="4"/>
        </w:numPr>
        <w:tabs>
          <w:tab w:val="left" w:pos="430"/>
        </w:tabs>
        <w:ind w:left="340" w:hanging="340"/>
      </w:pPr>
      <w:r>
        <w:rPr>
          <w:rStyle w:val="Teksttreci"/>
        </w:rPr>
        <w:t>zadaniach publicznych - należy przez to rozumieć zadania określone w art. 4 ustawy.</w:t>
      </w:r>
    </w:p>
    <w:p w14:paraId="32ECCDAA" w14:textId="77777777" w:rsidR="00425AE7" w:rsidRDefault="00000000">
      <w:pPr>
        <w:pStyle w:val="Teksttreci0"/>
        <w:numPr>
          <w:ilvl w:val="0"/>
          <w:numId w:val="4"/>
        </w:numPr>
        <w:tabs>
          <w:tab w:val="left" w:pos="416"/>
        </w:tabs>
        <w:ind w:left="340" w:hanging="340"/>
      </w:pPr>
      <w:r>
        <w:rPr>
          <w:rStyle w:val="Teksttreci"/>
        </w:rPr>
        <w:t>Radzie - należy przez to rozumieć Radę Powiatu Łobeskiego,</w:t>
      </w:r>
    </w:p>
    <w:p w14:paraId="419AB286" w14:textId="77777777" w:rsidR="00425AE7" w:rsidRDefault="00000000">
      <w:pPr>
        <w:pStyle w:val="Teksttreci0"/>
        <w:numPr>
          <w:ilvl w:val="0"/>
          <w:numId w:val="4"/>
        </w:numPr>
        <w:tabs>
          <w:tab w:val="left" w:pos="426"/>
        </w:tabs>
        <w:ind w:left="340" w:hanging="340"/>
      </w:pPr>
      <w:r>
        <w:rPr>
          <w:rStyle w:val="Teksttreci"/>
        </w:rPr>
        <w:t>Zarządzie - należy przez to rozumieć Zarząd Powiatu Łobeskiego,</w:t>
      </w:r>
    </w:p>
    <w:p w14:paraId="66BF8842" w14:textId="77777777" w:rsidR="00425AE7" w:rsidRDefault="00000000">
      <w:pPr>
        <w:pStyle w:val="Teksttreci0"/>
        <w:numPr>
          <w:ilvl w:val="0"/>
          <w:numId w:val="4"/>
        </w:numPr>
        <w:tabs>
          <w:tab w:val="left" w:pos="421"/>
        </w:tabs>
        <w:ind w:left="340" w:hanging="340"/>
      </w:pPr>
      <w:r>
        <w:rPr>
          <w:rStyle w:val="Teksttreci"/>
        </w:rPr>
        <w:t>Powiecie - należy przez to rozumieć Powiat Łobeski.</w:t>
      </w:r>
    </w:p>
    <w:p w14:paraId="5CDB340D" w14:textId="77777777" w:rsidR="00425AE7" w:rsidRDefault="00000000">
      <w:pPr>
        <w:pStyle w:val="Nagwek10"/>
        <w:keepNext/>
        <w:keepLines/>
        <w:numPr>
          <w:ilvl w:val="0"/>
          <w:numId w:val="2"/>
        </w:numPr>
        <w:tabs>
          <w:tab w:val="left" w:pos="512"/>
        </w:tabs>
      </w:pPr>
      <w:bookmarkStart w:id="2" w:name="bookmark4"/>
      <w:r>
        <w:rPr>
          <w:rStyle w:val="Nagwek1"/>
          <w:b/>
          <w:bCs/>
        </w:rPr>
        <w:t>CEL GŁÓWNY I CELE SZCZEGÓŁOWE PROGRAMU</w:t>
      </w:r>
      <w:bookmarkEnd w:id="2"/>
    </w:p>
    <w:p w14:paraId="6068BC06" w14:textId="77777777" w:rsidR="00425AE7" w:rsidRDefault="00000000">
      <w:pPr>
        <w:pStyle w:val="Teksttreci0"/>
        <w:ind w:firstLine="240"/>
      </w:pPr>
      <w:r>
        <w:rPr>
          <w:rStyle w:val="Teksttreci"/>
        </w:rPr>
        <w:t xml:space="preserve">Podstawą Programu Współpracy Powiatu Łobeskiego z organizacjami pozarządowymi na rok 2024, zwanego dalej „Programem" jest art. 5 ust. 1 ustawy z dnia 24 kwietnia 2003 r. o działalności pożytku publicznego i wolontariacie (tj. Dz. U. z 2023 r. poz. 571) i art. 12 pkt 11 ustawy z dnia 5 czerwca 1998 r. o samorządzie powiatowym (tj. Dz. U. z 2022 r. poz. 1526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</w:t>
      </w:r>
    </w:p>
    <w:p w14:paraId="2D022233" w14:textId="77777777" w:rsidR="00425AE7" w:rsidRDefault="00000000">
      <w:pPr>
        <w:pStyle w:val="Teksttreci0"/>
        <w:numPr>
          <w:ilvl w:val="0"/>
          <w:numId w:val="5"/>
        </w:numPr>
        <w:tabs>
          <w:tab w:val="left" w:pos="738"/>
        </w:tabs>
        <w:ind w:firstLine="340"/>
      </w:pPr>
      <w:r>
        <w:rPr>
          <w:rStyle w:val="Teksttreci"/>
        </w:rPr>
        <w:t>Celem głównym programu jest zwiększenie udziału podmiotów programu w realizacji zadań publicznych.</w:t>
      </w:r>
    </w:p>
    <w:p w14:paraId="45E6C735" w14:textId="77777777" w:rsidR="00425AE7" w:rsidRDefault="00000000">
      <w:pPr>
        <w:pStyle w:val="Teksttreci0"/>
        <w:numPr>
          <w:ilvl w:val="0"/>
          <w:numId w:val="5"/>
        </w:numPr>
        <w:tabs>
          <w:tab w:val="left" w:pos="1007"/>
        </w:tabs>
        <w:ind w:firstLine="340"/>
      </w:pPr>
      <w:r>
        <w:rPr>
          <w:rStyle w:val="Teksttreci"/>
        </w:rPr>
        <w:t>Celami szczegółowymi Programu są:</w:t>
      </w:r>
    </w:p>
    <w:p w14:paraId="41751D70" w14:textId="77777777" w:rsidR="00425AE7" w:rsidRDefault="00000000">
      <w:pPr>
        <w:pStyle w:val="Teksttreci0"/>
        <w:numPr>
          <w:ilvl w:val="0"/>
          <w:numId w:val="6"/>
        </w:numPr>
        <w:tabs>
          <w:tab w:val="left" w:pos="406"/>
        </w:tabs>
        <w:ind w:left="340" w:hanging="340"/>
      </w:pPr>
      <w:r>
        <w:rPr>
          <w:rStyle w:val="Teksttreci"/>
        </w:rPr>
        <w:t xml:space="preserve">umocnienie lokalnych działań, stworzenie warunków dla powstania inicjatyw i </w:t>
      </w:r>
      <w:r>
        <w:rPr>
          <w:rStyle w:val="Teksttreci"/>
        </w:rPr>
        <w:lastRenderedPageBreak/>
        <w:t>struktur funkcjonalnych na rzecz społeczności lokalnych,</w:t>
      </w:r>
    </w:p>
    <w:p w14:paraId="44F71BB7" w14:textId="77777777" w:rsidR="00425AE7" w:rsidRDefault="00000000">
      <w:pPr>
        <w:pStyle w:val="Teksttreci0"/>
        <w:numPr>
          <w:ilvl w:val="0"/>
          <w:numId w:val="6"/>
        </w:numPr>
        <w:tabs>
          <w:tab w:val="left" w:pos="421"/>
        </w:tabs>
        <w:ind w:left="340" w:hanging="340"/>
      </w:pPr>
      <w:r>
        <w:rPr>
          <w:rStyle w:val="Teksttreci"/>
        </w:rPr>
        <w:t>zwiększenie wpływu sektora obywatelskiego na kreowanie polityki społecznej w powiecie,</w:t>
      </w:r>
    </w:p>
    <w:p w14:paraId="56EF2700" w14:textId="77777777" w:rsidR="00425AE7" w:rsidRDefault="00000000">
      <w:pPr>
        <w:pStyle w:val="Teksttreci0"/>
        <w:numPr>
          <w:ilvl w:val="0"/>
          <w:numId w:val="6"/>
        </w:numPr>
        <w:tabs>
          <w:tab w:val="left" w:pos="421"/>
        </w:tabs>
        <w:ind w:left="340" w:hanging="340"/>
      </w:pPr>
      <w:r>
        <w:rPr>
          <w:rStyle w:val="Teksttreci"/>
        </w:rPr>
        <w:t>dążenie do pełniejszego zaspakajania potrzeb społecznych, a tym samym poprawy jakości i atrakcyjności życia mieszkańców powiatu,</w:t>
      </w:r>
    </w:p>
    <w:p w14:paraId="2FB81DF1" w14:textId="77777777" w:rsidR="00425AE7" w:rsidRDefault="00000000">
      <w:pPr>
        <w:pStyle w:val="Teksttreci0"/>
        <w:numPr>
          <w:ilvl w:val="0"/>
          <w:numId w:val="6"/>
        </w:numPr>
        <w:tabs>
          <w:tab w:val="left" w:pos="430"/>
        </w:tabs>
      </w:pPr>
      <w:r>
        <w:rPr>
          <w:rStyle w:val="Teksttreci"/>
        </w:rPr>
        <w:t>wykorzystanie potencjału i możliwości lokalnych organizacji pozarządowych,</w:t>
      </w:r>
    </w:p>
    <w:p w14:paraId="45617274" w14:textId="77777777" w:rsidR="00425AE7" w:rsidRDefault="00000000">
      <w:pPr>
        <w:pStyle w:val="Teksttreci0"/>
        <w:numPr>
          <w:ilvl w:val="0"/>
          <w:numId w:val="6"/>
        </w:numPr>
        <w:tabs>
          <w:tab w:val="left" w:pos="416"/>
        </w:tabs>
        <w:ind w:left="340" w:hanging="340"/>
      </w:pPr>
      <w:r>
        <w:rPr>
          <w:rStyle w:val="Teksttreci"/>
        </w:rPr>
        <w:t>integracja podmiotów polityki lokalnej obejmującej swym zakresem sferę zadań publicznych,</w:t>
      </w:r>
    </w:p>
    <w:p w14:paraId="4670A60E" w14:textId="77777777" w:rsidR="00425AE7" w:rsidRDefault="00000000">
      <w:pPr>
        <w:pStyle w:val="Teksttreci0"/>
        <w:numPr>
          <w:ilvl w:val="0"/>
          <w:numId w:val="6"/>
        </w:numPr>
        <w:tabs>
          <w:tab w:val="left" w:pos="426"/>
        </w:tabs>
        <w:ind w:left="340" w:hanging="340"/>
      </w:pPr>
      <w:r>
        <w:rPr>
          <w:rStyle w:val="Teksttreci"/>
        </w:rPr>
        <w:t>udział zainteresowanych podmiotów przy tworzeniu programów współpracy,</w:t>
      </w:r>
    </w:p>
    <w:p w14:paraId="6A9F3FB9" w14:textId="77777777" w:rsidR="00425AE7" w:rsidRDefault="00000000">
      <w:pPr>
        <w:pStyle w:val="Teksttreci0"/>
        <w:numPr>
          <w:ilvl w:val="0"/>
          <w:numId w:val="6"/>
        </w:numPr>
        <w:tabs>
          <w:tab w:val="left" w:pos="421"/>
        </w:tabs>
        <w:ind w:left="340" w:hanging="340"/>
      </w:pPr>
      <w:r>
        <w:rPr>
          <w:rStyle w:val="Teksttreci"/>
        </w:rPr>
        <w:t>otwarcie na innowacyjność, konkurencyjność poprzez umożliwienie organizacjom pozarządowym indywidualnego wystąpienia z ofertą realizacji projektów konkretnych zadań publicznych,</w:t>
      </w:r>
    </w:p>
    <w:p w14:paraId="7A5C97D6" w14:textId="77777777" w:rsidR="00425AE7" w:rsidRDefault="00000000">
      <w:pPr>
        <w:pStyle w:val="Nagwek10"/>
        <w:keepNext/>
        <w:keepLines/>
        <w:numPr>
          <w:ilvl w:val="0"/>
          <w:numId w:val="2"/>
        </w:numPr>
        <w:tabs>
          <w:tab w:val="left" w:pos="715"/>
        </w:tabs>
      </w:pPr>
      <w:bookmarkStart w:id="3" w:name="bookmark6"/>
      <w:r>
        <w:rPr>
          <w:rStyle w:val="Nagwek1"/>
          <w:b/>
          <w:bCs/>
        </w:rPr>
        <w:t>ZASADY WSPÓŁPRACY</w:t>
      </w:r>
      <w:bookmarkEnd w:id="3"/>
    </w:p>
    <w:p w14:paraId="4D39E1B4" w14:textId="77777777" w:rsidR="00425AE7" w:rsidRDefault="00000000">
      <w:pPr>
        <w:pStyle w:val="Teksttreci0"/>
        <w:ind w:firstLine="240"/>
      </w:pPr>
      <w:r>
        <w:rPr>
          <w:rStyle w:val="Teksttreci"/>
        </w:rPr>
        <w:t>Współpraca powiatu z organizacjami opiera się na zasadach:</w:t>
      </w:r>
    </w:p>
    <w:p w14:paraId="4094A50F" w14:textId="77777777" w:rsidR="00425AE7" w:rsidRDefault="00000000">
      <w:pPr>
        <w:pStyle w:val="Teksttreci0"/>
        <w:numPr>
          <w:ilvl w:val="0"/>
          <w:numId w:val="7"/>
        </w:numPr>
        <w:tabs>
          <w:tab w:val="left" w:pos="406"/>
        </w:tabs>
        <w:ind w:left="340" w:hanging="340"/>
      </w:pPr>
      <w:r>
        <w:rPr>
          <w:rStyle w:val="Teksttreci"/>
          <w:b/>
          <w:bCs/>
        </w:rPr>
        <w:t xml:space="preserve">pomocniczości </w:t>
      </w:r>
      <w:r>
        <w:rPr>
          <w:rStyle w:val="Teksttreci"/>
        </w:rPr>
        <w:t>- powiat udziela pomocy organizacjom w niezbędnym zakresie, uzasadnionym potrzebami Samorządu,</w:t>
      </w:r>
    </w:p>
    <w:p w14:paraId="218D1528" w14:textId="77777777" w:rsidR="00425AE7" w:rsidRDefault="00000000">
      <w:pPr>
        <w:pStyle w:val="Teksttreci0"/>
        <w:numPr>
          <w:ilvl w:val="0"/>
          <w:numId w:val="7"/>
        </w:numPr>
        <w:tabs>
          <w:tab w:val="left" w:pos="421"/>
        </w:tabs>
        <w:ind w:left="340" w:hanging="340"/>
      </w:pPr>
      <w:r>
        <w:rPr>
          <w:rStyle w:val="Teksttreci"/>
          <w:b/>
          <w:bCs/>
        </w:rPr>
        <w:t xml:space="preserve">partnerstwa </w:t>
      </w:r>
      <w:r>
        <w:rPr>
          <w:rStyle w:val="Teksttreci"/>
        </w:rPr>
        <w:t>- współpraca równorzędnych dla siebie podmiotów w rozwiązywaniu wspólnie zdefiniowanych problemów i osiąganiu razem wytyczonych celów,</w:t>
      </w:r>
    </w:p>
    <w:p w14:paraId="3C7157CE" w14:textId="77777777" w:rsidR="00425AE7" w:rsidRDefault="00000000">
      <w:pPr>
        <w:pStyle w:val="Teksttreci0"/>
        <w:numPr>
          <w:ilvl w:val="0"/>
          <w:numId w:val="7"/>
        </w:numPr>
        <w:tabs>
          <w:tab w:val="left" w:pos="421"/>
        </w:tabs>
        <w:ind w:left="340" w:hanging="340"/>
      </w:pPr>
      <w:r>
        <w:rPr>
          <w:rStyle w:val="Teksttreci"/>
          <w:b/>
          <w:bCs/>
        </w:rPr>
        <w:t xml:space="preserve">suwerenności stron </w:t>
      </w:r>
      <w:r>
        <w:rPr>
          <w:rStyle w:val="Teksttreci"/>
        </w:rPr>
        <w:t>- kształtowanie stosunków pomiędzy powiatem a organizacjami z poszanowaniem wzajemnej autonomii i niezależność w swojej działalności statutowej,</w:t>
      </w:r>
    </w:p>
    <w:p w14:paraId="63423D1F" w14:textId="77777777" w:rsidR="00425AE7" w:rsidRDefault="00000000">
      <w:pPr>
        <w:pStyle w:val="Teksttreci0"/>
        <w:numPr>
          <w:ilvl w:val="0"/>
          <w:numId w:val="7"/>
        </w:numPr>
        <w:tabs>
          <w:tab w:val="left" w:pos="430"/>
        </w:tabs>
        <w:ind w:left="340" w:hanging="340"/>
      </w:pPr>
      <w:r>
        <w:rPr>
          <w:rStyle w:val="Teksttreci"/>
          <w:b/>
          <w:bCs/>
        </w:rPr>
        <w:t xml:space="preserve">efektywności </w:t>
      </w:r>
      <w:r>
        <w:rPr>
          <w:rStyle w:val="Teksttreci"/>
        </w:rPr>
        <w:t>- wspólne dążenie do osiągnięcia możliwie najlepszych efektów realizacji zadań publicznych,</w:t>
      </w:r>
    </w:p>
    <w:p w14:paraId="7F2FAC71" w14:textId="77777777" w:rsidR="00425AE7" w:rsidRDefault="00000000">
      <w:pPr>
        <w:pStyle w:val="Teksttreci0"/>
        <w:numPr>
          <w:ilvl w:val="0"/>
          <w:numId w:val="7"/>
        </w:numPr>
        <w:tabs>
          <w:tab w:val="left" w:pos="416"/>
        </w:tabs>
        <w:ind w:left="340" w:hanging="340"/>
      </w:pPr>
      <w:r>
        <w:rPr>
          <w:rStyle w:val="Teksttreci"/>
          <w:b/>
          <w:bCs/>
        </w:rPr>
        <w:t xml:space="preserve">uczciwej konkurencji oraz jawności </w:t>
      </w:r>
      <w:r>
        <w:rPr>
          <w:rStyle w:val="Teksttreci"/>
        </w:rPr>
        <w:t>-co oznacza kształtowanie przejrzystych zasad współpracy, opartych na równych i jawnych kryteriach wyboru realizatora zadania publicznego.</w:t>
      </w:r>
    </w:p>
    <w:p w14:paraId="62F7779D" w14:textId="77777777" w:rsidR="00425AE7" w:rsidRDefault="00000000">
      <w:pPr>
        <w:pStyle w:val="Nagwek10"/>
        <w:keepNext/>
        <w:keepLines/>
        <w:numPr>
          <w:ilvl w:val="0"/>
          <w:numId w:val="2"/>
        </w:numPr>
        <w:tabs>
          <w:tab w:val="left" w:pos="715"/>
        </w:tabs>
      </w:pPr>
      <w:bookmarkStart w:id="4" w:name="bookmark8"/>
      <w:r>
        <w:rPr>
          <w:rStyle w:val="Nagwek1"/>
          <w:b/>
          <w:bCs/>
        </w:rPr>
        <w:t>ZAKRES PRZEDMIOTOWY</w:t>
      </w:r>
      <w:bookmarkEnd w:id="4"/>
    </w:p>
    <w:p w14:paraId="4AB4B8F2" w14:textId="77777777" w:rsidR="00425AE7" w:rsidRDefault="00000000">
      <w:pPr>
        <w:pStyle w:val="Teksttreci0"/>
        <w:spacing w:after="0"/>
        <w:ind w:firstLine="240"/>
      </w:pPr>
      <w:r>
        <w:rPr>
          <w:rStyle w:val="Teksttreci"/>
        </w:rPr>
        <w:t>Obszar współpracy powiatu z organizacjami pozarządowymi obejmuje</w:t>
      </w:r>
    </w:p>
    <w:p w14:paraId="1227FFDF" w14:textId="77777777" w:rsidR="00425AE7" w:rsidRDefault="00000000">
      <w:pPr>
        <w:pStyle w:val="Teksttreci0"/>
      </w:pPr>
      <w:r>
        <w:rPr>
          <w:rStyle w:val="Teksttreci"/>
        </w:rPr>
        <w:t>w szczególności:</w:t>
      </w:r>
    </w:p>
    <w:p w14:paraId="238FCD54" w14:textId="77777777" w:rsidR="00425AE7" w:rsidRDefault="00000000">
      <w:pPr>
        <w:pStyle w:val="Teksttreci0"/>
        <w:numPr>
          <w:ilvl w:val="0"/>
          <w:numId w:val="8"/>
        </w:numPr>
        <w:tabs>
          <w:tab w:val="left" w:pos="406"/>
        </w:tabs>
      </w:pPr>
      <w:r>
        <w:rPr>
          <w:rStyle w:val="Teksttreci"/>
        </w:rPr>
        <w:t>realizację zadań powiatu określonych w ustawie,</w:t>
      </w:r>
    </w:p>
    <w:p w14:paraId="5EC4D5A6" w14:textId="77777777" w:rsidR="00425AE7" w:rsidRDefault="00000000">
      <w:pPr>
        <w:pStyle w:val="Teksttreci0"/>
        <w:numPr>
          <w:ilvl w:val="0"/>
          <w:numId w:val="8"/>
        </w:numPr>
        <w:tabs>
          <w:tab w:val="left" w:pos="421"/>
        </w:tabs>
      </w:pPr>
      <w:r>
        <w:rPr>
          <w:rStyle w:val="Teksttreci"/>
        </w:rPr>
        <w:t>określenie potrzeb społecznych i sposobu ich zaspokajania,</w:t>
      </w:r>
    </w:p>
    <w:p w14:paraId="40451BBE" w14:textId="77777777" w:rsidR="00425AE7" w:rsidRDefault="00000000">
      <w:pPr>
        <w:pStyle w:val="Teksttreci0"/>
        <w:numPr>
          <w:ilvl w:val="0"/>
          <w:numId w:val="8"/>
        </w:numPr>
        <w:tabs>
          <w:tab w:val="left" w:pos="421"/>
        </w:tabs>
      </w:pPr>
      <w:r>
        <w:rPr>
          <w:rStyle w:val="Teksttreci"/>
        </w:rPr>
        <w:t>konsultowanie projektów uchwał Rady Powiatu na etapie ich tworzenia.</w:t>
      </w:r>
    </w:p>
    <w:p w14:paraId="36462B14" w14:textId="77777777" w:rsidR="00425AE7" w:rsidRDefault="00000000">
      <w:pPr>
        <w:pStyle w:val="Nagwek10"/>
        <w:keepNext/>
        <w:keepLines/>
        <w:numPr>
          <w:ilvl w:val="0"/>
          <w:numId w:val="2"/>
        </w:numPr>
        <w:tabs>
          <w:tab w:val="left" w:pos="400"/>
        </w:tabs>
      </w:pPr>
      <w:bookmarkStart w:id="5" w:name="bookmark10"/>
      <w:r>
        <w:rPr>
          <w:rStyle w:val="Nagwek1"/>
          <w:b/>
          <w:bCs/>
        </w:rPr>
        <w:t>FORMY WSPÓŁPRACY</w:t>
      </w:r>
      <w:bookmarkEnd w:id="5"/>
    </w:p>
    <w:p w14:paraId="3CEF7D0D" w14:textId="77777777" w:rsidR="00425AE7" w:rsidRDefault="00000000">
      <w:pPr>
        <w:pStyle w:val="Teksttreci0"/>
        <w:ind w:firstLine="240"/>
      </w:pPr>
      <w:r>
        <w:rPr>
          <w:rStyle w:val="Teksttreci"/>
        </w:rPr>
        <w:t>Współpraca powiatu z organizacjami pozarządowymi oraz podmiotami wymienionymi w art. 3 ust. 3 ustawy odbywać się będzie w szczególności w formach:</w:t>
      </w:r>
    </w:p>
    <w:p w14:paraId="4A9D2CF2" w14:textId="77777777" w:rsidR="00425AE7" w:rsidRDefault="00000000">
      <w:pPr>
        <w:pStyle w:val="Teksttreci0"/>
        <w:numPr>
          <w:ilvl w:val="0"/>
          <w:numId w:val="9"/>
        </w:numPr>
        <w:tabs>
          <w:tab w:val="left" w:pos="362"/>
        </w:tabs>
        <w:ind w:left="360" w:hanging="360"/>
      </w:pPr>
      <w:r>
        <w:rPr>
          <w:rStyle w:val="Teksttreci"/>
        </w:rPr>
        <w:lastRenderedPageBreak/>
        <w:t>zlecania podmiotom Programu realizacji zadań na zasadach określonych w ustawie, w ramach organizowanych otwartych konkursów ofert zgodnie z art. 13 ustawy poprzez:</w:t>
      </w:r>
    </w:p>
    <w:p w14:paraId="0AD215DC" w14:textId="77777777" w:rsidR="00425AE7" w:rsidRDefault="00000000">
      <w:pPr>
        <w:pStyle w:val="Teksttreci0"/>
        <w:numPr>
          <w:ilvl w:val="0"/>
          <w:numId w:val="10"/>
        </w:numPr>
        <w:tabs>
          <w:tab w:val="left" w:pos="956"/>
        </w:tabs>
        <w:ind w:left="820" w:hanging="240"/>
      </w:pPr>
      <w:r>
        <w:rPr>
          <w:rStyle w:val="Teksttreci"/>
        </w:rPr>
        <w:t>powierzanie wykonywania zadań publicznych, wraz z udzieleniem dotacji na finansowanie ich realizacji,</w:t>
      </w:r>
    </w:p>
    <w:p w14:paraId="389D5983" w14:textId="77777777" w:rsidR="00425AE7" w:rsidRDefault="00000000">
      <w:pPr>
        <w:pStyle w:val="Teksttreci0"/>
        <w:numPr>
          <w:ilvl w:val="0"/>
          <w:numId w:val="10"/>
        </w:numPr>
        <w:tabs>
          <w:tab w:val="left" w:pos="951"/>
        </w:tabs>
        <w:ind w:left="820" w:hanging="240"/>
      </w:pPr>
      <w:r>
        <w:rPr>
          <w:rStyle w:val="Teksttreci"/>
        </w:rPr>
        <w:t>wspieranie wykonywania zadań publicznych wraz z udzieleniem dotacji na dofinansowanie ich realizacji,</w:t>
      </w:r>
    </w:p>
    <w:p w14:paraId="077FC019" w14:textId="77777777" w:rsidR="00425AE7" w:rsidRDefault="00000000">
      <w:pPr>
        <w:pStyle w:val="Teksttreci0"/>
        <w:numPr>
          <w:ilvl w:val="0"/>
          <w:numId w:val="9"/>
        </w:numPr>
        <w:tabs>
          <w:tab w:val="left" w:pos="376"/>
        </w:tabs>
        <w:ind w:left="360" w:hanging="360"/>
      </w:pPr>
      <w:r>
        <w:rPr>
          <w:rStyle w:val="Teksttreci"/>
        </w:rPr>
        <w:t>udzielanie w trybie i zasadach określonych w art. 19a ustawy, tzw. małych zleceń na dofinansowanie realizacji pozakonkursowych zadań publicznych,</w:t>
      </w:r>
    </w:p>
    <w:p w14:paraId="4AF939D3" w14:textId="77777777" w:rsidR="00425AE7" w:rsidRDefault="00000000">
      <w:pPr>
        <w:pStyle w:val="Teksttreci0"/>
        <w:numPr>
          <w:ilvl w:val="0"/>
          <w:numId w:val="9"/>
        </w:numPr>
        <w:tabs>
          <w:tab w:val="left" w:pos="376"/>
        </w:tabs>
        <w:ind w:left="360" w:hanging="360"/>
      </w:pPr>
      <w:r>
        <w:rPr>
          <w:rStyle w:val="Teksttreci"/>
        </w:rPr>
        <w:t>wzajemnego informowania się o planowanych kierunkach działalności i współdziałania w celu zharmonizowania tych kierunków, poprzez:</w:t>
      </w:r>
    </w:p>
    <w:p w14:paraId="562C3D13" w14:textId="77777777" w:rsidR="00425AE7" w:rsidRDefault="00000000">
      <w:pPr>
        <w:pStyle w:val="Teksttreci0"/>
        <w:numPr>
          <w:ilvl w:val="0"/>
          <w:numId w:val="11"/>
        </w:numPr>
        <w:tabs>
          <w:tab w:val="left" w:pos="956"/>
        </w:tabs>
        <w:ind w:left="820" w:hanging="240"/>
      </w:pPr>
      <w:r>
        <w:rPr>
          <w:rStyle w:val="Teksttreci"/>
        </w:rPr>
        <w:t>publikowanie na stronie internetowej powiatu i portalach społecznościowych ważnych informacji dotyczących zarówno działań podejmowanych przez powiat jak i przez organizacje pozarządowe,</w:t>
      </w:r>
    </w:p>
    <w:p w14:paraId="7A2FF18B" w14:textId="77777777" w:rsidR="00425AE7" w:rsidRDefault="00000000">
      <w:pPr>
        <w:pStyle w:val="Teksttreci0"/>
        <w:numPr>
          <w:ilvl w:val="0"/>
          <w:numId w:val="11"/>
        </w:numPr>
        <w:tabs>
          <w:tab w:val="left" w:pos="951"/>
        </w:tabs>
        <w:ind w:left="820" w:hanging="240"/>
      </w:pPr>
      <w:r>
        <w:rPr>
          <w:rStyle w:val="Teksttreci"/>
        </w:rPr>
        <w:t>przekazywanie przez organizacje informacji o przewidywanych lub realizowanych zadaniach sfery publicznej,</w:t>
      </w:r>
    </w:p>
    <w:p w14:paraId="1C525410" w14:textId="77777777" w:rsidR="00425AE7" w:rsidRDefault="00000000">
      <w:pPr>
        <w:pStyle w:val="Teksttreci0"/>
        <w:numPr>
          <w:ilvl w:val="0"/>
          <w:numId w:val="9"/>
        </w:numPr>
        <w:tabs>
          <w:tab w:val="left" w:pos="386"/>
        </w:tabs>
        <w:ind w:left="360" w:hanging="360"/>
      </w:pPr>
      <w:r>
        <w:rPr>
          <w:rStyle w:val="Teksttreci"/>
        </w:rPr>
        <w:t>konsultowania z organizacjami odpowiednio do zakresu ich działania, projektów aktów normatywnych stanowionych przez Radę Powiatu w dziedzinach dotyczących działalności statutowej organizacji, zgodnie z postanowieniami Uchwały Rady Powiatu w Łobzie nr XLVI/269/2010 z dnia 30.09.2010 r. w sprawie określenia szczegółowego sposobu konsultowania z radą działalności pożytku publicznego lub organizacjami pozarządowymi i podmiotami wymienionymi w art. 3 ust. 3 ustawy o działalności pożytku publicznego i o wolontariacie projektów aktów prawa miejscowego w dziedzinach dotyczących działalności statutowej tych organizacji,</w:t>
      </w:r>
    </w:p>
    <w:p w14:paraId="1D6FB950" w14:textId="77777777" w:rsidR="00425AE7" w:rsidRDefault="00000000">
      <w:pPr>
        <w:pStyle w:val="Teksttreci0"/>
        <w:numPr>
          <w:ilvl w:val="0"/>
          <w:numId w:val="9"/>
        </w:numPr>
        <w:tabs>
          <w:tab w:val="left" w:pos="371"/>
        </w:tabs>
        <w:ind w:left="360" w:hanging="360"/>
      </w:pPr>
      <w:r>
        <w:rPr>
          <w:rStyle w:val="Teksttreci"/>
        </w:rPr>
        <w:t>tworzenia wspólnych zespołów o charakterze doradczym i inicjatywnym, złożonych z przedstawicieli organizacji oraz przedstawicieli właściwych organów powiatu,</w:t>
      </w:r>
    </w:p>
    <w:p w14:paraId="6225012F" w14:textId="77777777" w:rsidR="00425AE7" w:rsidRDefault="00000000">
      <w:pPr>
        <w:pStyle w:val="Teksttreci0"/>
        <w:numPr>
          <w:ilvl w:val="0"/>
          <w:numId w:val="9"/>
        </w:numPr>
        <w:tabs>
          <w:tab w:val="left" w:pos="381"/>
        </w:tabs>
        <w:ind w:left="360" w:hanging="360"/>
      </w:pPr>
      <w:r>
        <w:rPr>
          <w:rStyle w:val="Teksttreci"/>
        </w:rPr>
        <w:t>współpracy i udzielania pomocy w zakresie pozyskiwania środków finansowych z innych źródeł w szczególności poprzez informowanie organizacji o możliwości pozyskiwania środków finansowych z różnych źródeł, udzielania pomocy na wniosek zainteresowanej organizacji w zakresie wypełniania wniosków. W obszarach związanych z zadaniami powiatu, powiat deklaruje gotowość udziału jako partner w projektach przygotowanych przez organizacje z terenu powiatu. Decyzja o partnerstwie powiatu w projektach organizacji pozarządowych oraz o roli powiatu w projekcie będzie podejmowana każdorazowo przez Radę Powiatu,</w:t>
      </w:r>
    </w:p>
    <w:p w14:paraId="40AB6115" w14:textId="77777777" w:rsidR="00425AE7" w:rsidRDefault="00000000">
      <w:pPr>
        <w:pStyle w:val="Teksttreci0"/>
        <w:numPr>
          <w:ilvl w:val="0"/>
          <w:numId w:val="9"/>
        </w:numPr>
        <w:tabs>
          <w:tab w:val="left" w:pos="618"/>
        </w:tabs>
        <w:ind w:left="360" w:hanging="220"/>
      </w:pPr>
      <w:r>
        <w:rPr>
          <w:rStyle w:val="Teksttreci"/>
        </w:rPr>
        <w:t>promocji działalności organizacji poprzez zamieszczanie na stronach internetowych powiatu, na wniosek organizacji lub podmiotu, informacji dotyczących realizowanych przez te organizacje i podmioty inicjatyw,</w:t>
      </w:r>
    </w:p>
    <w:p w14:paraId="09B849E2" w14:textId="77777777" w:rsidR="00425AE7" w:rsidRDefault="00000000">
      <w:pPr>
        <w:pStyle w:val="Teksttreci0"/>
        <w:numPr>
          <w:ilvl w:val="0"/>
          <w:numId w:val="9"/>
        </w:numPr>
        <w:tabs>
          <w:tab w:val="left" w:pos="618"/>
        </w:tabs>
        <w:ind w:left="360" w:hanging="220"/>
      </w:pPr>
      <w:r>
        <w:rPr>
          <w:rStyle w:val="Teksttreci"/>
        </w:rPr>
        <w:lastRenderedPageBreak/>
        <w:t>pomocy w nawiązywaniu przez organizacje kontaktów międzynarodowych, w szczególności poprzez udzielanie rekomendacji organizacjom starającym się o nawiązanie tych kontaktów,</w:t>
      </w:r>
    </w:p>
    <w:p w14:paraId="7DF7221D" w14:textId="77777777" w:rsidR="00425AE7" w:rsidRDefault="00000000">
      <w:pPr>
        <w:pStyle w:val="Teksttreci0"/>
        <w:numPr>
          <w:ilvl w:val="0"/>
          <w:numId w:val="9"/>
        </w:numPr>
        <w:tabs>
          <w:tab w:val="left" w:pos="566"/>
        </w:tabs>
        <w:ind w:firstLine="140"/>
      </w:pPr>
      <w:r>
        <w:rPr>
          <w:rStyle w:val="Teksttreci"/>
        </w:rPr>
        <w:t>umożliwiania zawarcia umowy o wykonanie inicjatywy lokalnej,</w:t>
      </w:r>
    </w:p>
    <w:p w14:paraId="0CE4A986" w14:textId="77777777" w:rsidR="00425AE7" w:rsidRDefault="00000000">
      <w:pPr>
        <w:pStyle w:val="Teksttreci0"/>
        <w:numPr>
          <w:ilvl w:val="0"/>
          <w:numId w:val="9"/>
        </w:numPr>
        <w:tabs>
          <w:tab w:val="left" w:pos="700"/>
        </w:tabs>
        <w:ind w:firstLine="140"/>
      </w:pPr>
      <w:r>
        <w:rPr>
          <w:rStyle w:val="Teksttreci"/>
        </w:rPr>
        <w:t>współorganizacji konferencji, szkoleń oraz warsztatów.</w:t>
      </w:r>
    </w:p>
    <w:p w14:paraId="3B483E3D" w14:textId="77777777" w:rsidR="00425AE7" w:rsidRDefault="00000000">
      <w:pPr>
        <w:pStyle w:val="Nagwek10"/>
        <w:keepNext/>
        <w:keepLines/>
      </w:pPr>
      <w:bookmarkStart w:id="6" w:name="bookmark12"/>
      <w:r>
        <w:rPr>
          <w:rStyle w:val="Nagwek1"/>
          <w:b/>
          <w:bCs/>
        </w:rPr>
        <w:t>VI. ZADANIA PRIORYTETOWE POWIATU</w:t>
      </w:r>
      <w:bookmarkEnd w:id="6"/>
    </w:p>
    <w:p w14:paraId="5D888BB7" w14:textId="77777777" w:rsidR="00425AE7" w:rsidRDefault="00000000">
      <w:pPr>
        <w:pStyle w:val="Teksttreci0"/>
        <w:numPr>
          <w:ilvl w:val="0"/>
          <w:numId w:val="12"/>
        </w:numPr>
        <w:tabs>
          <w:tab w:val="left" w:pos="738"/>
        </w:tabs>
        <w:spacing w:after="0"/>
        <w:ind w:firstLine="360"/>
      </w:pPr>
      <w:r>
        <w:rPr>
          <w:rStyle w:val="Teksttreci"/>
        </w:rPr>
        <w:t>W roku 2024 priorytetowymi zadaniami realizowanymi wspólnie</w:t>
      </w:r>
    </w:p>
    <w:p w14:paraId="5A64D85A" w14:textId="77777777" w:rsidR="00425AE7" w:rsidRDefault="00000000">
      <w:pPr>
        <w:pStyle w:val="Teksttreci0"/>
      </w:pPr>
      <w:r>
        <w:rPr>
          <w:rStyle w:val="Teksttreci"/>
        </w:rPr>
        <w:t>z organizacjami pozarządowymi będą zadania z zakresu:</w:t>
      </w:r>
    </w:p>
    <w:p w14:paraId="69CCCB9C" w14:textId="77777777" w:rsidR="00425AE7" w:rsidRDefault="00000000">
      <w:pPr>
        <w:pStyle w:val="Nagwek10"/>
        <w:keepNext/>
        <w:keepLines/>
        <w:numPr>
          <w:ilvl w:val="0"/>
          <w:numId w:val="13"/>
        </w:numPr>
        <w:tabs>
          <w:tab w:val="left" w:pos="618"/>
        </w:tabs>
        <w:ind w:left="360" w:hanging="220"/>
      </w:pPr>
      <w:bookmarkStart w:id="7" w:name="bookmark14"/>
      <w:r>
        <w:rPr>
          <w:rStyle w:val="Nagwek1"/>
          <w:b/>
          <w:bCs/>
        </w:rPr>
        <w:t>pomocy społecznej, w tym pomocy rodzinom i osobom w trudnej sytuacji życiowej oraz wyrównywania szans tych rodzin i osób:</w:t>
      </w:r>
      <w:bookmarkEnd w:id="7"/>
    </w:p>
    <w:p w14:paraId="70AC147C" w14:textId="77777777" w:rsidR="00425AE7" w:rsidRDefault="00000000">
      <w:pPr>
        <w:pStyle w:val="Teksttreci0"/>
        <w:numPr>
          <w:ilvl w:val="0"/>
          <w:numId w:val="14"/>
        </w:numPr>
        <w:tabs>
          <w:tab w:val="left" w:pos="781"/>
        </w:tabs>
        <w:ind w:left="600" w:hanging="240"/>
      </w:pPr>
      <w:r>
        <w:rPr>
          <w:rStyle w:val="Teksttreci"/>
        </w:rPr>
        <w:t>wsparcie programów profilaktycznych i terapeutycznych dla osób zagrożonych patologiami społecznymi,</w:t>
      </w:r>
    </w:p>
    <w:p w14:paraId="149AB9B5" w14:textId="77777777" w:rsidR="00425AE7" w:rsidRDefault="00000000">
      <w:pPr>
        <w:pStyle w:val="Teksttreci0"/>
        <w:numPr>
          <w:ilvl w:val="0"/>
          <w:numId w:val="14"/>
        </w:numPr>
        <w:tabs>
          <w:tab w:val="left" w:pos="776"/>
        </w:tabs>
        <w:spacing w:after="0"/>
        <w:ind w:firstLine="360"/>
      </w:pPr>
      <w:r>
        <w:rPr>
          <w:rStyle w:val="Teksttreci"/>
        </w:rPr>
        <w:t>wspieranie usług w zakresie poradnictwa specjalistycznego</w:t>
      </w:r>
    </w:p>
    <w:p w14:paraId="0ED31485" w14:textId="77777777" w:rsidR="00425AE7" w:rsidRDefault="00000000">
      <w:pPr>
        <w:pStyle w:val="Teksttreci0"/>
        <w:ind w:firstLine="600"/>
        <w:jc w:val="both"/>
      </w:pPr>
      <w:r>
        <w:rPr>
          <w:rStyle w:val="Teksttreci"/>
        </w:rPr>
        <w:t>i obywatelskiego,</w:t>
      </w:r>
    </w:p>
    <w:p w14:paraId="52C6FBE5" w14:textId="77777777" w:rsidR="00425AE7" w:rsidRDefault="00000000">
      <w:pPr>
        <w:pStyle w:val="Teksttreci0"/>
        <w:numPr>
          <w:ilvl w:val="0"/>
          <w:numId w:val="14"/>
        </w:numPr>
        <w:tabs>
          <w:tab w:val="left" w:pos="762"/>
        </w:tabs>
        <w:ind w:left="600" w:hanging="240"/>
      </w:pPr>
      <w:r>
        <w:rPr>
          <w:rStyle w:val="Teksttreci"/>
        </w:rPr>
        <w:t>działania na rzecz rodziny, macierzyństwa, rodzicielstwa i ochrony praw dziecka,</w:t>
      </w:r>
    </w:p>
    <w:p w14:paraId="36BA6845" w14:textId="77777777" w:rsidR="00425AE7" w:rsidRDefault="00000000">
      <w:pPr>
        <w:pStyle w:val="Teksttreci0"/>
        <w:numPr>
          <w:ilvl w:val="0"/>
          <w:numId w:val="14"/>
        </w:numPr>
        <w:tabs>
          <w:tab w:val="left" w:pos="786"/>
        </w:tabs>
        <w:ind w:left="600" w:hanging="240"/>
      </w:pPr>
      <w:r>
        <w:rPr>
          <w:rStyle w:val="Teksttreci"/>
        </w:rPr>
        <w:t>promocja zatrudnienia i aktywizacja zawodowa osób pozostających bez pracy i zagrożonych zwolnieniem z pracy.</w:t>
      </w:r>
    </w:p>
    <w:p w14:paraId="283EDE02" w14:textId="77777777" w:rsidR="00425AE7" w:rsidRDefault="00000000">
      <w:pPr>
        <w:pStyle w:val="Nagwek10"/>
        <w:keepNext/>
        <w:keepLines/>
        <w:numPr>
          <w:ilvl w:val="0"/>
          <w:numId w:val="13"/>
        </w:numPr>
        <w:tabs>
          <w:tab w:val="left" w:pos="561"/>
        </w:tabs>
        <w:ind w:firstLine="140"/>
      </w:pPr>
      <w:bookmarkStart w:id="8" w:name="bookmark16"/>
      <w:r>
        <w:rPr>
          <w:rStyle w:val="Nagwek1"/>
          <w:b/>
          <w:bCs/>
        </w:rPr>
        <w:t>działalności na rzecz osób w wieku emerytalnym:</w:t>
      </w:r>
      <w:bookmarkEnd w:id="8"/>
    </w:p>
    <w:p w14:paraId="0ED7BC62" w14:textId="77777777" w:rsidR="00425AE7" w:rsidRDefault="00000000">
      <w:pPr>
        <w:pStyle w:val="Teksttreci0"/>
        <w:numPr>
          <w:ilvl w:val="0"/>
          <w:numId w:val="15"/>
        </w:numPr>
        <w:tabs>
          <w:tab w:val="left" w:pos="781"/>
        </w:tabs>
        <w:ind w:firstLine="360"/>
      </w:pPr>
      <w:r>
        <w:rPr>
          <w:rStyle w:val="Teksttreci"/>
        </w:rPr>
        <w:t>wsparcie form aktywizacji osób starszych,</w:t>
      </w:r>
    </w:p>
    <w:p w14:paraId="0562C449" w14:textId="77777777" w:rsidR="00425AE7" w:rsidRDefault="00000000">
      <w:pPr>
        <w:pStyle w:val="Teksttreci0"/>
        <w:numPr>
          <w:ilvl w:val="0"/>
          <w:numId w:val="15"/>
        </w:numPr>
        <w:tabs>
          <w:tab w:val="left" w:pos="776"/>
        </w:tabs>
        <w:ind w:left="600" w:hanging="240"/>
      </w:pPr>
      <w:r>
        <w:rPr>
          <w:rStyle w:val="Teksttreci"/>
        </w:rPr>
        <w:t>integracja środowiska osób starszych poprzez organizację spotkań kulturalnych, edukacyjnych, rekreacyjnych i sportowych,</w:t>
      </w:r>
    </w:p>
    <w:p w14:paraId="3910DF57" w14:textId="77777777" w:rsidR="00425AE7" w:rsidRDefault="00000000">
      <w:pPr>
        <w:pStyle w:val="Teksttreci0"/>
        <w:numPr>
          <w:ilvl w:val="0"/>
          <w:numId w:val="15"/>
        </w:numPr>
        <w:tabs>
          <w:tab w:val="left" w:pos="762"/>
        </w:tabs>
        <w:ind w:firstLine="360"/>
      </w:pPr>
      <w:r>
        <w:rPr>
          <w:rStyle w:val="Teksttreci"/>
        </w:rPr>
        <w:t>działania na rzecz kombatantów i osób represjonowanych,</w:t>
      </w:r>
    </w:p>
    <w:p w14:paraId="5754D6A2" w14:textId="77777777" w:rsidR="00425AE7" w:rsidRDefault="00000000">
      <w:pPr>
        <w:pStyle w:val="Teksttreci0"/>
        <w:numPr>
          <w:ilvl w:val="0"/>
          <w:numId w:val="15"/>
        </w:numPr>
        <w:tabs>
          <w:tab w:val="left" w:pos="786"/>
        </w:tabs>
        <w:ind w:firstLine="360"/>
      </w:pPr>
      <w:r>
        <w:rPr>
          <w:rStyle w:val="Teksttreci"/>
        </w:rPr>
        <w:t>budowanie form współpracy międzypokoleniowej,</w:t>
      </w:r>
    </w:p>
    <w:p w14:paraId="6CBAF05F" w14:textId="77777777" w:rsidR="00425AE7" w:rsidRDefault="00000000">
      <w:pPr>
        <w:pStyle w:val="Nagwek10"/>
        <w:keepNext/>
        <w:keepLines/>
        <w:numPr>
          <w:ilvl w:val="0"/>
          <w:numId w:val="13"/>
        </w:numPr>
        <w:tabs>
          <w:tab w:val="left" w:pos="561"/>
        </w:tabs>
        <w:ind w:firstLine="140"/>
      </w:pPr>
      <w:bookmarkStart w:id="9" w:name="bookmark18"/>
      <w:r>
        <w:rPr>
          <w:rStyle w:val="Nagwek1"/>
          <w:b/>
          <w:bCs/>
        </w:rPr>
        <w:t>działalności na rzecz osób niepełnosprawnych:</w:t>
      </w:r>
      <w:bookmarkEnd w:id="9"/>
    </w:p>
    <w:p w14:paraId="5AA45F73" w14:textId="77777777" w:rsidR="00425AE7" w:rsidRDefault="00000000">
      <w:pPr>
        <w:pStyle w:val="Teksttreci0"/>
        <w:numPr>
          <w:ilvl w:val="0"/>
          <w:numId w:val="16"/>
        </w:numPr>
        <w:tabs>
          <w:tab w:val="left" w:pos="781"/>
        </w:tabs>
        <w:ind w:left="600" w:hanging="240"/>
      </w:pPr>
      <w:r>
        <w:rPr>
          <w:rStyle w:val="Teksttreci"/>
        </w:rPr>
        <w:t>realizacja zadań związanych z działalnością rehabilitacyjną, sportową, terapeutyczną, uspołeczniającą i integrującą środowisko osób z niepełnosprawnościami,</w:t>
      </w:r>
    </w:p>
    <w:p w14:paraId="6EEEB131" w14:textId="77777777" w:rsidR="00425AE7" w:rsidRDefault="00000000">
      <w:pPr>
        <w:pStyle w:val="Teksttreci0"/>
        <w:numPr>
          <w:ilvl w:val="0"/>
          <w:numId w:val="16"/>
        </w:numPr>
        <w:tabs>
          <w:tab w:val="left" w:pos="776"/>
        </w:tabs>
        <w:spacing w:after="0"/>
        <w:ind w:left="600" w:hanging="240"/>
      </w:pPr>
      <w:r>
        <w:rPr>
          <w:rStyle w:val="Teksttreci"/>
        </w:rPr>
        <w:t>działania służące poprawie stanu fizycznego i psychicznego osób z niepełnosprawnościami, m.in. poprzez warsztaty, spotkania</w:t>
      </w:r>
    </w:p>
    <w:p w14:paraId="56108CA6" w14:textId="77777777" w:rsidR="00425AE7" w:rsidRDefault="00000000">
      <w:pPr>
        <w:pStyle w:val="Teksttreci0"/>
        <w:ind w:firstLine="600"/>
      </w:pPr>
      <w:r>
        <w:rPr>
          <w:rStyle w:val="Teksttreci"/>
        </w:rPr>
        <w:t>terapeutyczne, działania profilaktyczne,</w:t>
      </w:r>
    </w:p>
    <w:p w14:paraId="53F0B337" w14:textId="77777777" w:rsidR="00425AE7" w:rsidRDefault="00000000">
      <w:pPr>
        <w:pStyle w:val="Teksttreci0"/>
        <w:numPr>
          <w:ilvl w:val="0"/>
          <w:numId w:val="16"/>
        </w:numPr>
        <w:tabs>
          <w:tab w:val="left" w:pos="762"/>
        </w:tabs>
        <w:ind w:firstLine="360"/>
        <w:jc w:val="both"/>
      </w:pPr>
      <w:r>
        <w:rPr>
          <w:rStyle w:val="Teksttreci"/>
        </w:rPr>
        <w:t>organizacja spotkań i wydarzeń dla osób z niepełnosprawnościami,</w:t>
      </w:r>
    </w:p>
    <w:p w14:paraId="541828EF" w14:textId="77777777" w:rsidR="00425AE7" w:rsidRDefault="00000000">
      <w:pPr>
        <w:pStyle w:val="Nagwek10"/>
        <w:keepNext/>
        <w:keepLines/>
        <w:numPr>
          <w:ilvl w:val="0"/>
          <w:numId w:val="13"/>
        </w:numPr>
        <w:tabs>
          <w:tab w:val="left" w:pos="570"/>
        </w:tabs>
        <w:ind w:firstLine="140"/>
        <w:jc w:val="both"/>
      </w:pPr>
      <w:bookmarkStart w:id="10" w:name="bookmark20"/>
      <w:r>
        <w:rPr>
          <w:rStyle w:val="Nagwek1"/>
          <w:b/>
          <w:bCs/>
        </w:rPr>
        <w:t>nauki, edukacji, oświaty i wychowania:</w:t>
      </w:r>
      <w:bookmarkEnd w:id="10"/>
    </w:p>
    <w:p w14:paraId="3DE73E81" w14:textId="77777777" w:rsidR="00425AE7" w:rsidRDefault="00000000">
      <w:pPr>
        <w:pStyle w:val="Teksttreci0"/>
        <w:numPr>
          <w:ilvl w:val="0"/>
          <w:numId w:val="17"/>
        </w:numPr>
        <w:tabs>
          <w:tab w:val="left" w:pos="781"/>
        </w:tabs>
        <w:ind w:firstLine="360"/>
        <w:jc w:val="both"/>
      </w:pPr>
      <w:r>
        <w:rPr>
          <w:rStyle w:val="Teksttreci"/>
        </w:rPr>
        <w:t>działania wspierające rozwój edukacyjny, w tym rozwój przedsiębiorczości,</w:t>
      </w:r>
    </w:p>
    <w:p w14:paraId="6B55A0FE" w14:textId="77777777" w:rsidR="00425AE7" w:rsidRDefault="00000000">
      <w:pPr>
        <w:pStyle w:val="Teksttreci0"/>
        <w:numPr>
          <w:ilvl w:val="0"/>
          <w:numId w:val="17"/>
        </w:numPr>
        <w:tabs>
          <w:tab w:val="left" w:pos="776"/>
        </w:tabs>
        <w:ind w:left="600" w:hanging="240"/>
        <w:jc w:val="both"/>
      </w:pPr>
      <w:r>
        <w:rPr>
          <w:rStyle w:val="Teksttreci"/>
        </w:rPr>
        <w:t>działania na rzecz wspomagania rozwoju dzieci i młodzieży oraz zagospodarowania czasu wolnego,</w:t>
      </w:r>
    </w:p>
    <w:p w14:paraId="4F0E3113" w14:textId="77777777" w:rsidR="00425AE7" w:rsidRDefault="00000000">
      <w:pPr>
        <w:pStyle w:val="Teksttreci0"/>
        <w:numPr>
          <w:ilvl w:val="0"/>
          <w:numId w:val="17"/>
        </w:numPr>
        <w:tabs>
          <w:tab w:val="left" w:pos="762"/>
        </w:tabs>
        <w:ind w:left="600" w:hanging="240"/>
        <w:jc w:val="both"/>
      </w:pPr>
      <w:r>
        <w:rPr>
          <w:rStyle w:val="Teksttreci"/>
        </w:rPr>
        <w:t xml:space="preserve">wspieranie i upowszechnianie wartościowych przedsięwzięć edukacyjnych, </w:t>
      </w:r>
      <w:r>
        <w:rPr>
          <w:rStyle w:val="Teksttreci"/>
        </w:rPr>
        <w:lastRenderedPageBreak/>
        <w:t>oświatowych i wychowawczych,</w:t>
      </w:r>
    </w:p>
    <w:p w14:paraId="6E7D8908" w14:textId="77777777" w:rsidR="00425AE7" w:rsidRDefault="00000000">
      <w:pPr>
        <w:pStyle w:val="Teksttreci0"/>
        <w:numPr>
          <w:ilvl w:val="0"/>
          <w:numId w:val="17"/>
        </w:numPr>
        <w:tabs>
          <w:tab w:val="left" w:pos="786"/>
        </w:tabs>
        <w:ind w:left="600" w:hanging="240"/>
        <w:jc w:val="both"/>
      </w:pPr>
      <w:r>
        <w:rPr>
          <w:rStyle w:val="Teksttreci"/>
        </w:rPr>
        <w:t>działania na rzecz rozwoju amatorskiego ruchu artystycznego i twórczości ludowej,</w:t>
      </w:r>
    </w:p>
    <w:p w14:paraId="60FEDDA8" w14:textId="77777777" w:rsidR="00425AE7" w:rsidRDefault="00000000">
      <w:pPr>
        <w:pStyle w:val="Teksttreci0"/>
        <w:numPr>
          <w:ilvl w:val="0"/>
          <w:numId w:val="17"/>
        </w:numPr>
        <w:tabs>
          <w:tab w:val="left" w:pos="776"/>
        </w:tabs>
        <w:ind w:left="600" w:hanging="240"/>
        <w:jc w:val="both"/>
      </w:pPr>
      <w:r>
        <w:rPr>
          <w:rStyle w:val="Teksttreci"/>
        </w:rPr>
        <w:t>działania związane z opieką i wychowaniem dzieci i młodzieży,</w:t>
      </w:r>
    </w:p>
    <w:p w14:paraId="2C8A69A6" w14:textId="77777777" w:rsidR="00425AE7" w:rsidRDefault="00000000">
      <w:pPr>
        <w:pStyle w:val="Nagwek10"/>
        <w:keepNext/>
        <w:keepLines/>
        <w:numPr>
          <w:ilvl w:val="0"/>
          <w:numId w:val="13"/>
        </w:numPr>
        <w:tabs>
          <w:tab w:val="left" w:pos="556"/>
        </w:tabs>
        <w:ind w:firstLine="140"/>
        <w:jc w:val="both"/>
      </w:pPr>
      <w:bookmarkStart w:id="11" w:name="bookmark22"/>
      <w:r>
        <w:rPr>
          <w:rStyle w:val="Nagwek1"/>
          <w:b/>
          <w:bCs/>
        </w:rPr>
        <w:t>kultury, sztuki, ochrony dóbr kultury i dziedzictwa narodowego:</w:t>
      </w:r>
      <w:bookmarkEnd w:id="11"/>
    </w:p>
    <w:p w14:paraId="5503C332" w14:textId="77777777" w:rsidR="00425AE7" w:rsidRDefault="00000000">
      <w:pPr>
        <w:pStyle w:val="Teksttreci0"/>
        <w:numPr>
          <w:ilvl w:val="0"/>
          <w:numId w:val="18"/>
        </w:numPr>
        <w:tabs>
          <w:tab w:val="left" w:pos="781"/>
        </w:tabs>
        <w:spacing w:after="0"/>
        <w:ind w:firstLine="360"/>
        <w:jc w:val="both"/>
      </w:pPr>
      <w:r>
        <w:rPr>
          <w:rStyle w:val="Teksttreci"/>
        </w:rPr>
        <w:t>współorganizacja imprez kulturalnych o charakterze powiatowym</w:t>
      </w:r>
    </w:p>
    <w:p w14:paraId="0C64305B" w14:textId="77777777" w:rsidR="00425AE7" w:rsidRDefault="00000000">
      <w:pPr>
        <w:pStyle w:val="Teksttreci0"/>
        <w:ind w:firstLine="600"/>
        <w:jc w:val="both"/>
      </w:pPr>
      <w:r>
        <w:rPr>
          <w:rStyle w:val="Teksttreci"/>
        </w:rPr>
        <w:t xml:space="preserve">i </w:t>
      </w:r>
      <w:proofErr w:type="spellStart"/>
      <w:r>
        <w:rPr>
          <w:rStyle w:val="Teksttreci"/>
        </w:rPr>
        <w:t>ponadpowiatowym</w:t>
      </w:r>
      <w:proofErr w:type="spellEnd"/>
      <w:r>
        <w:rPr>
          <w:rStyle w:val="Teksttreci"/>
        </w:rPr>
        <w:t>,</w:t>
      </w:r>
    </w:p>
    <w:p w14:paraId="7A9FC8B4" w14:textId="77777777" w:rsidR="00425AE7" w:rsidRDefault="00000000">
      <w:pPr>
        <w:pStyle w:val="Teksttreci0"/>
        <w:numPr>
          <w:ilvl w:val="0"/>
          <w:numId w:val="18"/>
        </w:numPr>
        <w:tabs>
          <w:tab w:val="left" w:pos="776"/>
        </w:tabs>
        <w:ind w:left="600" w:hanging="240"/>
        <w:jc w:val="both"/>
      </w:pPr>
      <w:r>
        <w:rPr>
          <w:rStyle w:val="Teksttreci"/>
        </w:rPr>
        <w:t>podtrzymywanie polskiej tradycji narodowej, pielęgnowanie polskości oraz rozwój świadomości narodowej, obywatelskiej i kulturalnej,</w:t>
      </w:r>
    </w:p>
    <w:p w14:paraId="5EE3A3B0" w14:textId="77777777" w:rsidR="00425AE7" w:rsidRDefault="00000000">
      <w:pPr>
        <w:pStyle w:val="Teksttreci0"/>
        <w:numPr>
          <w:ilvl w:val="0"/>
          <w:numId w:val="18"/>
        </w:numPr>
        <w:tabs>
          <w:tab w:val="left" w:pos="762"/>
        </w:tabs>
        <w:ind w:left="600" w:hanging="240"/>
        <w:jc w:val="both"/>
      </w:pPr>
      <w:r>
        <w:rPr>
          <w:rStyle w:val="Teksttreci"/>
        </w:rPr>
        <w:t>wspieranie organizacji uroczystości kulturalnych i patriotycznych upamiętniających walkę o niepodległość kraju, obchodów rocznic i świąt państwowych związanych z historią kraju,</w:t>
      </w:r>
    </w:p>
    <w:p w14:paraId="5E0B9258" w14:textId="77777777" w:rsidR="00425AE7" w:rsidRDefault="00000000">
      <w:pPr>
        <w:pStyle w:val="Teksttreci0"/>
        <w:numPr>
          <w:ilvl w:val="0"/>
          <w:numId w:val="18"/>
        </w:numPr>
        <w:tabs>
          <w:tab w:val="left" w:pos="786"/>
        </w:tabs>
        <w:ind w:left="600" w:hanging="240"/>
        <w:jc w:val="both"/>
      </w:pPr>
      <w:r>
        <w:rPr>
          <w:rStyle w:val="Teksttreci"/>
        </w:rPr>
        <w:t>edukacja kulturalna i wychowanie przez sztukę dzieci i młodzieży powiatu łobeskiego,</w:t>
      </w:r>
    </w:p>
    <w:p w14:paraId="7CFA1A06" w14:textId="77777777" w:rsidR="00425AE7" w:rsidRDefault="00000000">
      <w:pPr>
        <w:pStyle w:val="Teksttreci0"/>
        <w:numPr>
          <w:ilvl w:val="0"/>
          <w:numId w:val="18"/>
        </w:numPr>
        <w:tabs>
          <w:tab w:val="left" w:pos="776"/>
        </w:tabs>
        <w:ind w:left="600" w:hanging="240"/>
        <w:jc w:val="both"/>
      </w:pPr>
      <w:r>
        <w:rPr>
          <w:rStyle w:val="Teksttreci"/>
        </w:rPr>
        <w:t>organizacja konkursów, wystaw, dyskusji, warsztatów, występów artystycznych,</w:t>
      </w:r>
    </w:p>
    <w:p w14:paraId="21C55324" w14:textId="77777777" w:rsidR="00425AE7" w:rsidRDefault="00000000">
      <w:pPr>
        <w:pStyle w:val="Teksttreci0"/>
        <w:numPr>
          <w:ilvl w:val="0"/>
          <w:numId w:val="18"/>
        </w:numPr>
        <w:tabs>
          <w:tab w:val="left" w:pos="723"/>
        </w:tabs>
        <w:spacing w:after="0"/>
        <w:ind w:firstLine="360"/>
        <w:jc w:val="both"/>
      </w:pPr>
      <w:r>
        <w:rPr>
          <w:rStyle w:val="Teksttreci"/>
        </w:rPr>
        <w:t>promowanie twórczości literackiej poprzez wydawanie książek, czasopism</w:t>
      </w:r>
    </w:p>
    <w:p w14:paraId="2A134267" w14:textId="77777777" w:rsidR="00425AE7" w:rsidRDefault="00000000">
      <w:pPr>
        <w:pStyle w:val="Teksttreci0"/>
        <w:ind w:firstLine="600"/>
        <w:jc w:val="both"/>
      </w:pPr>
      <w:r>
        <w:rPr>
          <w:rStyle w:val="Teksttreci"/>
        </w:rPr>
        <w:t>i publikacji związanych z kultywowaniem dziedzictwa narodowego,</w:t>
      </w:r>
    </w:p>
    <w:p w14:paraId="3FE73758" w14:textId="77777777" w:rsidR="00425AE7" w:rsidRDefault="00000000">
      <w:pPr>
        <w:pStyle w:val="Nagwek10"/>
        <w:keepNext/>
        <w:keepLines/>
        <w:numPr>
          <w:ilvl w:val="0"/>
          <w:numId w:val="13"/>
        </w:numPr>
        <w:tabs>
          <w:tab w:val="left" w:pos="566"/>
        </w:tabs>
        <w:spacing w:after="0"/>
        <w:ind w:firstLine="140"/>
        <w:jc w:val="both"/>
      </w:pPr>
      <w:bookmarkStart w:id="12" w:name="bookmark24"/>
      <w:r>
        <w:rPr>
          <w:rStyle w:val="Nagwek1"/>
          <w:b/>
          <w:bCs/>
        </w:rPr>
        <w:t>wspierania i upowszechniania kultury fizycznej, krajoznawstwa</w:t>
      </w:r>
      <w:bookmarkEnd w:id="12"/>
    </w:p>
    <w:p w14:paraId="24430137" w14:textId="77777777" w:rsidR="00425AE7" w:rsidRDefault="00000000">
      <w:pPr>
        <w:pStyle w:val="Nagwek10"/>
        <w:keepNext/>
        <w:keepLines/>
        <w:ind w:firstLine="360"/>
        <w:jc w:val="both"/>
      </w:pPr>
      <w:r>
        <w:rPr>
          <w:rStyle w:val="Nagwek1"/>
          <w:b/>
          <w:bCs/>
        </w:rPr>
        <w:t>i turystyki:</w:t>
      </w:r>
    </w:p>
    <w:p w14:paraId="39925114" w14:textId="77777777" w:rsidR="00425AE7" w:rsidRDefault="00000000">
      <w:pPr>
        <w:pStyle w:val="Teksttreci0"/>
        <w:numPr>
          <w:ilvl w:val="0"/>
          <w:numId w:val="19"/>
        </w:numPr>
        <w:tabs>
          <w:tab w:val="left" w:pos="781"/>
        </w:tabs>
        <w:ind w:left="600" w:hanging="240"/>
        <w:jc w:val="both"/>
      </w:pPr>
      <w:r>
        <w:rPr>
          <w:rStyle w:val="Teksttreci"/>
        </w:rPr>
        <w:t xml:space="preserve">popularyzacja kultury fizycznej i sportu wśród dzieci i młodzieży poprzez współorganizację powiatowych i </w:t>
      </w:r>
      <w:proofErr w:type="spellStart"/>
      <w:r>
        <w:rPr>
          <w:rStyle w:val="Teksttreci"/>
        </w:rPr>
        <w:t>ponadpowiatowych</w:t>
      </w:r>
      <w:proofErr w:type="spellEnd"/>
      <w:r>
        <w:rPr>
          <w:rStyle w:val="Teksttreci"/>
        </w:rPr>
        <w:t xml:space="preserve"> imprez sportowych,</w:t>
      </w:r>
    </w:p>
    <w:p w14:paraId="3D3D4BA6" w14:textId="77777777" w:rsidR="00425AE7" w:rsidRDefault="00000000">
      <w:pPr>
        <w:pStyle w:val="Teksttreci0"/>
        <w:numPr>
          <w:ilvl w:val="0"/>
          <w:numId w:val="19"/>
        </w:numPr>
        <w:tabs>
          <w:tab w:val="left" w:pos="776"/>
        </w:tabs>
        <w:ind w:left="600" w:hanging="240"/>
        <w:jc w:val="both"/>
      </w:pPr>
      <w:r>
        <w:rPr>
          <w:rStyle w:val="Teksttreci"/>
        </w:rPr>
        <w:t>organizacja różnych form aktywnego wypoczynku dla mieszkańców Powiatu Łobeskiego,</w:t>
      </w:r>
    </w:p>
    <w:p w14:paraId="738C01E8" w14:textId="77777777" w:rsidR="00425AE7" w:rsidRDefault="00000000">
      <w:pPr>
        <w:pStyle w:val="Teksttreci0"/>
        <w:numPr>
          <w:ilvl w:val="0"/>
          <w:numId w:val="19"/>
        </w:numPr>
        <w:tabs>
          <w:tab w:val="left" w:pos="762"/>
        </w:tabs>
        <w:ind w:left="600" w:hanging="240"/>
        <w:jc w:val="both"/>
      </w:pPr>
      <w:r>
        <w:rPr>
          <w:rStyle w:val="Teksttreci"/>
        </w:rPr>
        <w:t>wspieranie organizacji zajęć ogólnorozwojowych z elementami współzawodnictwa sportowego,</w:t>
      </w:r>
    </w:p>
    <w:p w14:paraId="5D3222FB" w14:textId="77777777" w:rsidR="00425AE7" w:rsidRDefault="00000000">
      <w:pPr>
        <w:pStyle w:val="Teksttreci0"/>
        <w:numPr>
          <w:ilvl w:val="0"/>
          <w:numId w:val="19"/>
        </w:numPr>
        <w:tabs>
          <w:tab w:val="left" w:pos="786"/>
        </w:tabs>
        <w:ind w:firstLine="360"/>
        <w:jc w:val="both"/>
      </w:pPr>
      <w:r>
        <w:rPr>
          <w:rStyle w:val="Teksttreci"/>
        </w:rPr>
        <w:t>turystyczne poznawanie walorów przyrodniczych i kulturowych regionu,</w:t>
      </w:r>
    </w:p>
    <w:p w14:paraId="6774E134" w14:textId="77777777" w:rsidR="00425AE7" w:rsidRDefault="00000000">
      <w:pPr>
        <w:pStyle w:val="Teksttreci0"/>
        <w:numPr>
          <w:ilvl w:val="0"/>
          <w:numId w:val="19"/>
        </w:numPr>
        <w:tabs>
          <w:tab w:val="left" w:pos="776"/>
        </w:tabs>
        <w:ind w:left="600" w:hanging="240"/>
        <w:jc w:val="both"/>
      </w:pPr>
      <w:r>
        <w:rPr>
          <w:rStyle w:val="Teksttreci"/>
        </w:rPr>
        <w:t>popularyzacja i upowszechnianie kajakarstwa wśród dzieci i młodzieży z wykorzystaniem walorów turystycznych rzeki Regi,</w:t>
      </w:r>
    </w:p>
    <w:p w14:paraId="09F088EC" w14:textId="77777777" w:rsidR="00425AE7" w:rsidRDefault="00000000">
      <w:pPr>
        <w:pStyle w:val="Teksttreci0"/>
        <w:numPr>
          <w:ilvl w:val="0"/>
          <w:numId w:val="19"/>
        </w:numPr>
        <w:tabs>
          <w:tab w:val="left" w:pos="723"/>
        </w:tabs>
        <w:ind w:firstLine="360"/>
      </w:pPr>
      <w:r>
        <w:rPr>
          <w:rStyle w:val="Teksttreci"/>
        </w:rPr>
        <w:t>promocja i wspieranie rozwoju turystycznego Powiatu Łobeskiego,</w:t>
      </w:r>
    </w:p>
    <w:p w14:paraId="6BC170F7" w14:textId="77777777" w:rsidR="00425AE7" w:rsidRDefault="00000000">
      <w:pPr>
        <w:pStyle w:val="Teksttreci0"/>
        <w:numPr>
          <w:ilvl w:val="0"/>
          <w:numId w:val="19"/>
        </w:numPr>
        <w:tabs>
          <w:tab w:val="left" w:pos="786"/>
        </w:tabs>
        <w:ind w:left="600" w:hanging="240"/>
      </w:pPr>
      <w:r>
        <w:rPr>
          <w:rStyle w:val="Teksttreci"/>
        </w:rPr>
        <w:t>projekty promujące ożywienie miejsc atrakcyjnych turystycznie w Powiecie Łobeskim,</w:t>
      </w:r>
    </w:p>
    <w:p w14:paraId="7717AC83" w14:textId="77777777" w:rsidR="00425AE7" w:rsidRDefault="00000000">
      <w:pPr>
        <w:pStyle w:val="Nagwek10"/>
        <w:keepNext/>
        <w:keepLines/>
        <w:numPr>
          <w:ilvl w:val="0"/>
          <w:numId w:val="13"/>
        </w:numPr>
        <w:tabs>
          <w:tab w:val="left" w:pos="561"/>
        </w:tabs>
        <w:ind w:firstLine="140"/>
      </w:pPr>
      <w:bookmarkStart w:id="13" w:name="bookmark27"/>
      <w:r>
        <w:rPr>
          <w:rStyle w:val="Nagwek1"/>
          <w:b/>
          <w:bCs/>
        </w:rPr>
        <w:t>promocji i ochrony zdrowia mieszkańców Powiatu Łobeskiego:</w:t>
      </w:r>
      <w:bookmarkEnd w:id="13"/>
    </w:p>
    <w:p w14:paraId="6242164C" w14:textId="77777777" w:rsidR="00425AE7" w:rsidRDefault="00000000">
      <w:pPr>
        <w:pStyle w:val="Teksttreci0"/>
        <w:numPr>
          <w:ilvl w:val="0"/>
          <w:numId w:val="20"/>
        </w:numPr>
        <w:tabs>
          <w:tab w:val="left" w:pos="781"/>
        </w:tabs>
        <w:ind w:left="600" w:hanging="240"/>
      </w:pPr>
      <w:r>
        <w:rPr>
          <w:rStyle w:val="Teksttreci"/>
        </w:rPr>
        <w:t>działania edukacyjne mające na celu promocję zdrowia i upowszechniania zdrowego stylu życia,</w:t>
      </w:r>
    </w:p>
    <w:p w14:paraId="1C5E536E" w14:textId="77777777" w:rsidR="00425AE7" w:rsidRDefault="00000000">
      <w:pPr>
        <w:pStyle w:val="Teksttreci0"/>
        <w:numPr>
          <w:ilvl w:val="0"/>
          <w:numId w:val="20"/>
        </w:numPr>
        <w:tabs>
          <w:tab w:val="left" w:pos="776"/>
        </w:tabs>
        <w:ind w:left="600" w:hanging="240"/>
      </w:pPr>
      <w:r>
        <w:rPr>
          <w:rStyle w:val="Teksttreci"/>
        </w:rPr>
        <w:t>wspieranie działań na rzecz zapobiegania i przeciwdziałania chorobom cywilizacyjnym oraz upowszechnianie wiedzy na temat profilaktyki,</w:t>
      </w:r>
    </w:p>
    <w:p w14:paraId="69B35310" w14:textId="77777777" w:rsidR="00425AE7" w:rsidRDefault="00000000">
      <w:pPr>
        <w:pStyle w:val="Teksttreci0"/>
        <w:numPr>
          <w:ilvl w:val="0"/>
          <w:numId w:val="20"/>
        </w:numPr>
        <w:tabs>
          <w:tab w:val="left" w:pos="762"/>
        </w:tabs>
        <w:spacing w:after="0"/>
        <w:ind w:firstLine="360"/>
      </w:pPr>
      <w:r>
        <w:rPr>
          <w:rStyle w:val="Teksttreci"/>
        </w:rPr>
        <w:lastRenderedPageBreak/>
        <w:t>działalność wspomagająca promocję zdrowia psychicznego</w:t>
      </w:r>
    </w:p>
    <w:p w14:paraId="1F867E2E" w14:textId="77777777" w:rsidR="00425AE7" w:rsidRDefault="00000000">
      <w:pPr>
        <w:pStyle w:val="Teksttreci0"/>
        <w:ind w:firstLine="600"/>
      </w:pPr>
      <w:r>
        <w:rPr>
          <w:rStyle w:val="Teksttreci"/>
        </w:rPr>
        <w:t>i upowszechnianie wiedzy na temat zapobiegania zaburzeniom psychicznym,</w:t>
      </w:r>
    </w:p>
    <w:p w14:paraId="05A37DBC" w14:textId="77777777" w:rsidR="00425AE7" w:rsidRDefault="00000000">
      <w:pPr>
        <w:pStyle w:val="Teksttreci0"/>
        <w:numPr>
          <w:ilvl w:val="0"/>
          <w:numId w:val="20"/>
        </w:numPr>
        <w:tabs>
          <w:tab w:val="left" w:pos="786"/>
        </w:tabs>
        <w:ind w:left="600" w:hanging="240"/>
      </w:pPr>
      <w:r>
        <w:rPr>
          <w:rStyle w:val="Teksttreci"/>
        </w:rPr>
        <w:t>propagowanie idei honorowego krwiodawstwa i zasad udzielania pierwszej pomocy przedmedycznej,</w:t>
      </w:r>
    </w:p>
    <w:p w14:paraId="6C1B52A9" w14:textId="77777777" w:rsidR="00425AE7" w:rsidRDefault="00000000">
      <w:pPr>
        <w:pStyle w:val="Nagwek10"/>
        <w:keepNext/>
        <w:keepLines/>
        <w:numPr>
          <w:ilvl w:val="0"/>
          <w:numId w:val="13"/>
        </w:numPr>
        <w:tabs>
          <w:tab w:val="left" w:pos="566"/>
        </w:tabs>
        <w:ind w:left="360" w:hanging="220"/>
      </w:pPr>
      <w:bookmarkStart w:id="14" w:name="bookmark29"/>
      <w:r>
        <w:rPr>
          <w:rStyle w:val="Nagwek1"/>
          <w:b/>
          <w:bCs/>
        </w:rPr>
        <w:t>ekologii i ochrony zwierząt oraz ochrony dziedzictwa przyrodniczego:</w:t>
      </w:r>
      <w:bookmarkEnd w:id="14"/>
    </w:p>
    <w:p w14:paraId="6F3F1487" w14:textId="77777777" w:rsidR="00425AE7" w:rsidRDefault="00000000">
      <w:pPr>
        <w:pStyle w:val="Teksttreci0"/>
        <w:numPr>
          <w:ilvl w:val="0"/>
          <w:numId w:val="21"/>
        </w:numPr>
        <w:tabs>
          <w:tab w:val="left" w:pos="781"/>
        </w:tabs>
        <w:ind w:left="600" w:hanging="240"/>
      </w:pPr>
      <w:r>
        <w:rPr>
          <w:rStyle w:val="Teksttreci"/>
        </w:rPr>
        <w:t>wspieranie działań na rzecz ochrony przyrody i kształtowanie postaw przyjaznych środowisku,</w:t>
      </w:r>
    </w:p>
    <w:p w14:paraId="6203780D" w14:textId="77777777" w:rsidR="00425AE7" w:rsidRDefault="00000000">
      <w:pPr>
        <w:pStyle w:val="Teksttreci0"/>
        <w:numPr>
          <w:ilvl w:val="0"/>
          <w:numId w:val="21"/>
        </w:numPr>
        <w:tabs>
          <w:tab w:val="left" w:pos="776"/>
        </w:tabs>
        <w:ind w:firstLine="360"/>
      </w:pPr>
      <w:r>
        <w:rPr>
          <w:rStyle w:val="Teksttreci"/>
        </w:rPr>
        <w:t>działania w zakresie odbudowy populacji ryb (zarybianie),</w:t>
      </w:r>
    </w:p>
    <w:p w14:paraId="3A21720D" w14:textId="77777777" w:rsidR="00425AE7" w:rsidRDefault="00000000">
      <w:pPr>
        <w:pStyle w:val="Teksttreci0"/>
        <w:numPr>
          <w:ilvl w:val="0"/>
          <w:numId w:val="21"/>
        </w:numPr>
        <w:tabs>
          <w:tab w:val="left" w:pos="762"/>
        </w:tabs>
        <w:ind w:left="600" w:hanging="240"/>
      </w:pPr>
      <w:r>
        <w:rPr>
          <w:rStyle w:val="Teksttreci"/>
        </w:rPr>
        <w:t>poszerzenie wiedzy z zakresu ochrony środowiska, gospodarki wodno- ściekowej, ochrony powietrza, ochrony przyrody, gospodarki odpadami, odnawialnych źródeł energii, zrównoważonego systemu rolnictwa,</w:t>
      </w:r>
    </w:p>
    <w:p w14:paraId="302122B5" w14:textId="77777777" w:rsidR="00425AE7" w:rsidRDefault="00000000">
      <w:pPr>
        <w:pStyle w:val="Teksttreci0"/>
        <w:numPr>
          <w:ilvl w:val="0"/>
          <w:numId w:val="21"/>
        </w:numPr>
        <w:tabs>
          <w:tab w:val="left" w:pos="786"/>
        </w:tabs>
        <w:ind w:left="600" w:hanging="240"/>
      </w:pPr>
      <w:r>
        <w:rPr>
          <w:rStyle w:val="Teksttreci"/>
        </w:rPr>
        <w:t>organizowanie konkursów i wydarzeń wspierających ekologiczny rozwój wsi,</w:t>
      </w:r>
    </w:p>
    <w:p w14:paraId="023D4643" w14:textId="77777777" w:rsidR="00425AE7" w:rsidRDefault="00000000">
      <w:pPr>
        <w:pStyle w:val="Teksttreci0"/>
        <w:numPr>
          <w:ilvl w:val="0"/>
          <w:numId w:val="13"/>
        </w:numPr>
        <w:tabs>
          <w:tab w:val="left" w:pos="566"/>
        </w:tabs>
        <w:ind w:left="360" w:hanging="220"/>
      </w:pPr>
      <w:r>
        <w:rPr>
          <w:rStyle w:val="Teksttreci"/>
          <w:b/>
          <w:bCs/>
        </w:rPr>
        <w:t xml:space="preserve">działalność na rzecz organizacji pozarządowych oraz </w:t>
      </w:r>
      <w:proofErr w:type="spellStart"/>
      <w:r>
        <w:rPr>
          <w:rStyle w:val="Teksttreci"/>
          <w:b/>
          <w:bCs/>
        </w:rPr>
        <w:t>podmiotow</w:t>
      </w:r>
      <w:proofErr w:type="spellEnd"/>
      <w:r>
        <w:rPr>
          <w:rStyle w:val="Teksttreci"/>
          <w:b/>
          <w:bCs/>
        </w:rPr>
        <w:t xml:space="preserve"> wymienionych w art. 3 ust. 3, w zakresie określonym w pkt. 1 -32a ustawy o działalności pożytku publicznego i o wolontariacie:</w:t>
      </w:r>
    </w:p>
    <w:p w14:paraId="03BD16EA" w14:textId="77777777" w:rsidR="00425AE7" w:rsidRDefault="00000000">
      <w:pPr>
        <w:pStyle w:val="Teksttreci0"/>
        <w:numPr>
          <w:ilvl w:val="0"/>
          <w:numId w:val="22"/>
        </w:numPr>
        <w:tabs>
          <w:tab w:val="left" w:pos="781"/>
        </w:tabs>
        <w:ind w:left="600" w:hanging="240"/>
        <w:jc w:val="both"/>
      </w:pPr>
      <w:r>
        <w:rPr>
          <w:rStyle w:val="Teksttreci"/>
        </w:rPr>
        <w:t>dofinansowanie wkładu własnego do projektów realizowanych przez organizacje pozarządowe na rzecz mieszkańców Powiatu Łobeskiego i lokalnego środowiska, finansowanych ze środków zewnętrznych,</w:t>
      </w:r>
    </w:p>
    <w:p w14:paraId="0824C6B0" w14:textId="77777777" w:rsidR="00425AE7" w:rsidRDefault="00000000">
      <w:pPr>
        <w:pStyle w:val="Teksttreci0"/>
        <w:numPr>
          <w:ilvl w:val="0"/>
          <w:numId w:val="22"/>
        </w:numPr>
        <w:tabs>
          <w:tab w:val="left" w:pos="776"/>
        </w:tabs>
        <w:ind w:left="600" w:hanging="240"/>
      </w:pPr>
      <w:r>
        <w:rPr>
          <w:rStyle w:val="Teksttreci"/>
        </w:rPr>
        <w:t>wspieranie działań edukacyjnych i informacyjnych mających na celu wzrost kompetencji organizacji,</w:t>
      </w:r>
    </w:p>
    <w:p w14:paraId="05E6F079" w14:textId="77777777" w:rsidR="00425AE7" w:rsidRDefault="00000000">
      <w:pPr>
        <w:pStyle w:val="Teksttreci0"/>
        <w:numPr>
          <w:ilvl w:val="0"/>
          <w:numId w:val="22"/>
        </w:numPr>
        <w:tabs>
          <w:tab w:val="left" w:pos="762"/>
        </w:tabs>
        <w:ind w:firstLine="360"/>
      </w:pPr>
      <w:r>
        <w:rPr>
          <w:rStyle w:val="Teksttreci"/>
        </w:rPr>
        <w:t>wsparcie rozwoju wolontariatu w organizacjach pozarządowych.</w:t>
      </w:r>
    </w:p>
    <w:p w14:paraId="07A4126D" w14:textId="77777777" w:rsidR="00425AE7" w:rsidRDefault="00000000">
      <w:pPr>
        <w:pStyle w:val="Nagwek10"/>
        <w:keepNext/>
        <w:keepLines/>
        <w:numPr>
          <w:ilvl w:val="0"/>
          <w:numId w:val="13"/>
        </w:numPr>
        <w:tabs>
          <w:tab w:val="left" w:pos="700"/>
        </w:tabs>
        <w:ind w:left="360" w:hanging="220"/>
      </w:pPr>
      <w:bookmarkStart w:id="15" w:name="bookmark31"/>
      <w:r>
        <w:rPr>
          <w:rStyle w:val="Nagwek1"/>
          <w:b/>
          <w:bCs/>
        </w:rPr>
        <w:t>udzielanie nieodpłatnej pomocy prawnej oraz zwiększanie świadomości prawnej społeczeństwa</w:t>
      </w:r>
      <w:bookmarkEnd w:id="15"/>
    </w:p>
    <w:p w14:paraId="3C63A293" w14:textId="77777777" w:rsidR="00425AE7" w:rsidRDefault="00000000">
      <w:pPr>
        <w:pStyle w:val="Teksttreci0"/>
        <w:numPr>
          <w:ilvl w:val="0"/>
          <w:numId w:val="23"/>
        </w:numPr>
        <w:tabs>
          <w:tab w:val="left" w:pos="781"/>
        </w:tabs>
        <w:ind w:left="600" w:hanging="240"/>
      </w:pPr>
      <w:r>
        <w:rPr>
          <w:rStyle w:val="Teksttreci"/>
        </w:rPr>
        <w:t>prowadzenie punktów nieodpłatnej pomocy prawnej na podstawie przepisów ustawy z dnia 5 sierpnia 2015 r. o nieodpłatnej pomocy prawnej, nieodpłatnym poradnictwie obywatelskim oraz edukacji prawnej (tj. Dz. U. z 2021 r. poz. 945),</w:t>
      </w:r>
    </w:p>
    <w:p w14:paraId="5560BAD2" w14:textId="77777777" w:rsidR="00425AE7" w:rsidRDefault="00000000">
      <w:pPr>
        <w:pStyle w:val="Teksttreci0"/>
        <w:numPr>
          <w:ilvl w:val="0"/>
          <w:numId w:val="23"/>
        </w:numPr>
        <w:tabs>
          <w:tab w:val="left" w:pos="776"/>
        </w:tabs>
        <w:ind w:firstLine="360"/>
      </w:pPr>
      <w:r>
        <w:rPr>
          <w:rStyle w:val="Teksttreci"/>
        </w:rPr>
        <w:t>udzielanie nieodpłatnego poradnictwa obywatelskiego.</w:t>
      </w:r>
    </w:p>
    <w:p w14:paraId="7AEBDFEE" w14:textId="77777777" w:rsidR="00425AE7" w:rsidRDefault="00000000">
      <w:pPr>
        <w:pStyle w:val="Teksttreci0"/>
        <w:numPr>
          <w:ilvl w:val="0"/>
          <w:numId w:val="12"/>
        </w:numPr>
        <w:tabs>
          <w:tab w:val="left" w:pos="738"/>
        </w:tabs>
        <w:ind w:firstLine="360"/>
      </w:pPr>
      <w:r>
        <w:rPr>
          <w:rStyle w:val="Teksttreci"/>
        </w:rPr>
        <w:t>Powiat Łobeski po rozpoznaniu potrzeb społeczności lokalnej lub na wniosek organizacji pozarządowej może zlecić także inne zadania do realizacji. Zadanie musi mieścić się w sferze zadań publicznych określonych w art. 4 ustawy z dnia 24 kwietnia 2003 r. o działalności pożytku publicznego i o wolontariacie i dotyczyć zadań własnych powiatu.</w:t>
      </w:r>
    </w:p>
    <w:p w14:paraId="45FA9EE7" w14:textId="77777777" w:rsidR="00425AE7" w:rsidRDefault="00000000">
      <w:pPr>
        <w:pStyle w:val="Nagwek10"/>
        <w:keepNext/>
        <w:keepLines/>
        <w:numPr>
          <w:ilvl w:val="0"/>
          <w:numId w:val="24"/>
        </w:numPr>
        <w:tabs>
          <w:tab w:val="left" w:pos="709"/>
        </w:tabs>
      </w:pPr>
      <w:bookmarkStart w:id="16" w:name="bookmark33"/>
      <w:r>
        <w:rPr>
          <w:rStyle w:val="Nagwek1"/>
          <w:b/>
          <w:bCs/>
        </w:rPr>
        <w:t>OKRES REALIZACJI PROGRAMU</w:t>
      </w:r>
      <w:bookmarkEnd w:id="16"/>
    </w:p>
    <w:p w14:paraId="3AAEDE0F" w14:textId="77777777" w:rsidR="00425AE7" w:rsidRDefault="00000000">
      <w:pPr>
        <w:pStyle w:val="Teksttreci0"/>
        <w:ind w:firstLine="240"/>
      </w:pPr>
      <w:r>
        <w:rPr>
          <w:rStyle w:val="Teksttreci"/>
        </w:rPr>
        <w:t>Niniejszy Program realizowany będzie w okresie od 1 stycznia 2024 roku do 31 grudnia 2024 r.</w:t>
      </w:r>
    </w:p>
    <w:p w14:paraId="6189ACA1" w14:textId="77777777" w:rsidR="00425AE7" w:rsidRDefault="00000000">
      <w:pPr>
        <w:pStyle w:val="Nagwek10"/>
        <w:keepNext/>
        <w:keepLines/>
        <w:numPr>
          <w:ilvl w:val="0"/>
          <w:numId w:val="24"/>
        </w:numPr>
        <w:tabs>
          <w:tab w:val="left" w:pos="838"/>
        </w:tabs>
      </w:pPr>
      <w:bookmarkStart w:id="17" w:name="bookmark35"/>
      <w:r>
        <w:rPr>
          <w:rStyle w:val="Nagwek1"/>
          <w:b/>
          <w:bCs/>
        </w:rPr>
        <w:lastRenderedPageBreak/>
        <w:t>SPOSÓB REALIZACJI PROGRAMU</w:t>
      </w:r>
      <w:bookmarkEnd w:id="17"/>
    </w:p>
    <w:p w14:paraId="79B08BC1" w14:textId="77777777" w:rsidR="00425AE7" w:rsidRDefault="00000000">
      <w:pPr>
        <w:pStyle w:val="Teksttreci0"/>
        <w:ind w:firstLine="240"/>
      </w:pPr>
      <w:r>
        <w:rPr>
          <w:rStyle w:val="Teksttreci"/>
        </w:rPr>
        <w:t>Cele zawarte w programie powinny być realizowane poprzez:</w:t>
      </w:r>
    </w:p>
    <w:p w14:paraId="04EE6134" w14:textId="77777777" w:rsidR="00425AE7" w:rsidRDefault="00000000">
      <w:pPr>
        <w:pStyle w:val="Teksttreci0"/>
        <w:numPr>
          <w:ilvl w:val="0"/>
          <w:numId w:val="25"/>
        </w:numPr>
        <w:tabs>
          <w:tab w:val="left" w:pos="406"/>
        </w:tabs>
        <w:ind w:left="360" w:hanging="360"/>
      </w:pPr>
      <w:r>
        <w:rPr>
          <w:rStyle w:val="Teksttreci"/>
        </w:rPr>
        <w:t>równy dostęp do informacji oraz wzajemne informowanie się o planowanych kierunkach działalności,</w:t>
      </w:r>
    </w:p>
    <w:p w14:paraId="4813C58E" w14:textId="77777777" w:rsidR="00425AE7" w:rsidRDefault="00000000">
      <w:pPr>
        <w:pStyle w:val="Teksttreci0"/>
        <w:numPr>
          <w:ilvl w:val="0"/>
          <w:numId w:val="25"/>
        </w:numPr>
        <w:tabs>
          <w:tab w:val="left" w:pos="421"/>
        </w:tabs>
        <w:ind w:left="360" w:hanging="360"/>
      </w:pPr>
      <w:r>
        <w:rPr>
          <w:rStyle w:val="Teksttreci"/>
        </w:rPr>
        <w:t>powierzanie lub wpieranie realizacji zadań publicznych organizacjom pozarządowym wraz z udzieleniem dotacji,</w:t>
      </w:r>
    </w:p>
    <w:p w14:paraId="398EC53C" w14:textId="77777777" w:rsidR="00425AE7" w:rsidRDefault="00000000">
      <w:pPr>
        <w:pStyle w:val="Teksttreci0"/>
        <w:numPr>
          <w:ilvl w:val="0"/>
          <w:numId w:val="25"/>
        </w:numPr>
        <w:tabs>
          <w:tab w:val="left" w:pos="421"/>
        </w:tabs>
        <w:ind w:left="360" w:hanging="360"/>
      </w:pPr>
      <w:r>
        <w:rPr>
          <w:rStyle w:val="Teksttreci"/>
        </w:rPr>
        <w:t>wybór zlecenia realizacji zadań publicznych w trybie otwartego konkursu ofert lub innym trybie określonym w odrębnych przepisach w oparciu o wysoką jakość wykonania danego zadania,</w:t>
      </w:r>
    </w:p>
    <w:p w14:paraId="353150CF" w14:textId="77777777" w:rsidR="00425AE7" w:rsidRDefault="00000000">
      <w:pPr>
        <w:pStyle w:val="Teksttreci0"/>
        <w:numPr>
          <w:ilvl w:val="0"/>
          <w:numId w:val="25"/>
        </w:numPr>
        <w:tabs>
          <w:tab w:val="left" w:pos="430"/>
        </w:tabs>
        <w:ind w:left="360" w:hanging="360"/>
      </w:pPr>
      <w:r>
        <w:rPr>
          <w:rStyle w:val="Teksttreci"/>
        </w:rPr>
        <w:t>realizację zadania publicznego w ramach inicjatywy lokalnej - na wniosek organizacji Zarząd może zawrzeć umowę na realizacje zadania publicznego, na zasadach określonych w ustawie,</w:t>
      </w:r>
    </w:p>
    <w:p w14:paraId="3FF5F003" w14:textId="77777777" w:rsidR="00425AE7" w:rsidRDefault="00000000">
      <w:pPr>
        <w:pStyle w:val="Teksttreci0"/>
        <w:numPr>
          <w:ilvl w:val="0"/>
          <w:numId w:val="25"/>
        </w:numPr>
        <w:tabs>
          <w:tab w:val="left" w:pos="416"/>
        </w:tabs>
        <w:spacing w:after="0"/>
      </w:pPr>
      <w:r>
        <w:rPr>
          <w:rStyle w:val="Teksttreci"/>
        </w:rPr>
        <w:t>zlecanie realizacji zadania publicznego (na wniosek organizacji)</w:t>
      </w:r>
    </w:p>
    <w:p w14:paraId="5905829F" w14:textId="77777777" w:rsidR="00425AE7" w:rsidRDefault="00000000">
      <w:pPr>
        <w:pStyle w:val="Teksttreci0"/>
        <w:ind w:left="360"/>
      </w:pPr>
      <w:r>
        <w:rPr>
          <w:rStyle w:val="Teksttreci"/>
        </w:rPr>
        <w:t>z pominięciem otwartego konkursu ofert, na zasadach wskazanych w art. 19a ustawy,</w:t>
      </w:r>
    </w:p>
    <w:p w14:paraId="4370FE4E" w14:textId="77777777" w:rsidR="00425AE7" w:rsidRDefault="00000000">
      <w:pPr>
        <w:pStyle w:val="Teksttreci0"/>
        <w:numPr>
          <w:ilvl w:val="0"/>
          <w:numId w:val="25"/>
        </w:numPr>
        <w:tabs>
          <w:tab w:val="left" w:pos="426"/>
        </w:tabs>
        <w:ind w:left="360" w:hanging="360"/>
      </w:pPr>
      <w:r>
        <w:rPr>
          <w:rStyle w:val="Teksttreci"/>
        </w:rPr>
        <w:t>doradztwo i udzielanie organizacjom pomocy merytorycznej w przygotowaniu projektów i pisaniu wniosków - na prośbę organizacji,</w:t>
      </w:r>
    </w:p>
    <w:p w14:paraId="60D8C96E" w14:textId="77777777" w:rsidR="00425AE7" w:rsidRDefault="00000000">
      <w:pPr>
        <w:pStyle w:val="Teksttreci0"/>
        <w:numPr>
          <w:ilvl w:val="0"/>
          <w:numId w:val="25"/>
        </w:numPr>
        <w:tabs>
          <w:tab w:val="left" w:pos="421"/>
        </w:tabs>
        <w:ind w:left="360" w:hanging="360"/>
      </w:pPr>
      <w:r>
        <w:rPr>
          <w:rStyle w:val="Teksttreci"/>
        </w:rPr>
        <w:t>promocję działalności organizacji (na wniosek organizacji) na stronie internetowej powiatu,</w:t>
      </w:r>
    </w:p>
    <w:p w14:paraId="77B46BA8" w14:textId="77777777" w:rsidR="00425AE7" w:rsidRDefault="00000000">
      <w:pPr>
        <w:pStyle w:val="Teksttreci0"/>
        <w:numPr>
          <w:ilvl w:val="0"/>
          <w:numId w:val="25"/>
        </w:numPr>
        <w:tabs>
          <w:tab w:val="left" w:pos="426"/>
        </w:tabs>
        <w:ind w:left="360" w:hanging="360"/>
      </w:pPr>
      <w:r>
        <w:rPr>
          <w:rStyle w:val="Teksttreci"/>
        </w:rPr>
        <w:t>wspólną organizację imprez wynikających z programów i kalendarzy imprez kulturalnych i sportowych na 2024 r.,</w:t>
      </w:r>
    </w:p>
    <w:p w14:paraId="5F92FF0B" w14:textId="77777777" w:rsidR="00425AE7" w:rsidRDefault="00000000">
      <w:pPr>
        <w:pStyle w:val="Teksttreci0"/>
        <w:numPr>
          <w:ilvl w:val="0"/>
          <w:numId w:val="25"/>
        </w:numPr>
        <w:tabs>
          <w:tab w:val="left" w:pos="426"/>
        </w:tabs>
        <w:ind w:left="360" w:hanging="360"/>
      </w:pPr>
      <w:r>
        <w:rPr>
          <w:rStyle w:val="Teksttreci"/>
        </w:rPr>
        <w:t>na wniosek organizacji objęcie zadania Patronatem Starosty Łobeskiego,</w:t>
      </w:r>
    </w:p>
    <w:p w14:paraId="254F424F" w14:textId="77777777" w:rsidR="00425AE7" w:rsidRDefault="00000000">
      <w:pPr>
        <w:pStyle w:val="Teksttreci0"/>
        <w:numPr>
          <w:ilvl w:val="0"/>
          <w:numId w:val="25"/>
        </w:numPr>
        <w:tabs>
          <w:tab w:val="left" w:pos="560"/>
        </w:tabs>
        <w:ind w:left="360" w:hanging="360"/>
      </w:pPr>
      <w:r>
        <w:rPr>
          <w:rStyle w:val="Teksttreci"/>
        </w:rPr>
        <w:t>zawieranie porozumień o współpracy w realizacji wspólnych przedsięwzięć.</w:t>
      </w:r>
    </w:p>
    <w:p w14:paraId="6CAF8718" w14:textId="77777777" w:rsidR="00425AE7" w:rsidRDefault="00000000">
      <w:pPr>
        <w:pStyle w:val="Nagwek10"/>
        <w:keepNext/>
        <w:keepLines/>
        <w:numPr>
          <w:ilvl w:val="0"/>
          <w:numId w:val="24"/>
        </w:numPr>
        <w:tabs>
          <w:tab w:val="left" w:pos="670"/>
        </w:tabs>
        <w:ind w:left="240" w:hanging="240"/>
      </w:pPr>
      <w:bookmarkStart w:id="18" w:name="bookmark37"/>
      <w:r>
        <w:rPr>
          <w:rStyle w:val="Nagwek1"/>
          <w:b/>
          <w:bCs/>
        </w:rPr>
        <w:t>WYSOKOŚĆ ŚRODKÓW PLANOWANYCH NA REALIZACJĘ PROGRAMU</w:t>
      </w:r>
      <w:bookmarkEnd w:id="18"/>
    </w:p>
    <w:p w14:paraId="24DE9EFA" w14:textId="77777777" w:rsidR="00425AE7" w:rsidRDefault="00000000">
      <w:pPr>
        <w:pStyle w:val="Teksttreci0"/>
        <w:ind w:firstLine="740"/>
      </w:pPr>
      <w:r>
        <w:rPr>
          <w:rStyle w:val="Teksttreci"/>
        </w:rPr>
        <w:t xml:space="preserve">Na realizację zadań publicznych objętych niniejszym Programem planuje się przeznaczyć kwotę w wysokości </w:t>
      </w:r>
      <w:r>
        <w:rPr>
          <w:rStyle w:val="Teksttreci"/>
          <w:b/>
          <w:bCs/>
        </w:rPr>
        <w:t xml:space="preserve">450 000,00 zł (słownie: czterysta pięćdziesiąt tysięcy 00/100). </w:t>
      </w:r>
      <w:r>
        <w:rPr>
          <w:rStyle w:val="Teksttreci"/>
        </w:rPr>
        <w:t>Po uchwaleniu budżetu powiatu na 2024 r. wysokość tych środków może ulec zmianie.</w:t>
      </w:r>
    </w:p>
    <w:p w14:paraId="0B85AF05" w14:textId="77777777" w:rsidR="00425AE7" w:rsidRDefault="00000000">
      <w:pPr>
        <w:pStyle w:val="Nagwek10"/>
        <w:keepNext/>
        <w:keepLines/>
        <w:numPr>
          <w:ilvl w:val="0"/>
          <w:numId w:val="24"/>
        </w:numPr>
        <w:tabs>
          <w:tab w:val="left" w:pos="524"/>
        </w:tabs>
      </w:pPr>
      <w:bookmarkStart w:id="19" w:name="bookmark39"/>
      <w:r>
        <w:rPr>
          <w:rStyle w:val="Nagwek1"/>
          <w:b/>
          <w:bCs/>
        </w:rPr>
        <w:t>SPOSÓB OCENY REALIZACJI PROGRAMU</w:t>
      </w:r>
      <w:bookmarkEnd w:id="19"/>
    </w:p>
    <w:p w14:paraId="22981042" w14:textId="77777777" w:rsidR="00425AE7" w:rsidRDefault="00000000">
      <w:pPr>
        <w:pStyle w:val="Teksttreci0"/>
        <w:ind w:firstLine="240"/>
      </w:pPr>
      <w:r>
        <w:rPr>
          <w:rStyle w:val="Teksttreci"/>
        </w:rPr>
        <w:t>Oceny realizacji programu dokona Rada Powiatu w Łobzie, najpóźniej do dnia 31 maja 2025 roku, na podstawie przedstawionego sprawozdania, które powinno zawierać w szczególności:</w:t>
      </w:r>
    </w:p>
    <w:p w14:paraId="3EB48BB8" w14:textId="77777777" w:rsidR="00425AE7" w:rsidRDefault="00000000">
      <w:pPr>
        <w:pStyle w:val="Teksttreci0"/>
        <w:numPr>
          <w:ilvl w:val="0"/>
          <w:numId w:val="26"/>
        </w:numPr>
        <w:tabs>
          <w:tab w:val="left" w:pos="546"/>
        </w:tabs>
        <w:ind w:left="360" w:hanging="220"/>
      </w:pPr>
      <w:r>
        <w:rPr>
          <w:rStyle w:val="Teksttreci"/>
        </w:rPr>
        <w:t>liczbę skonsultowanych z organizacjami projektów aktów normatywnych w dziedzinach dotyczących działalności statutowej organizacji,</w:t>
      </w:r>
    </w:p>
    <w:p w14:paraId="2F60E038" w14:textId="77777777" w:rsidR="00425AE7" w:rsidRDefault="00000000">
      <w:pPr>
        <w:pStyle w:val="Teksttreci0"/>
        <w:numPr>
          <w:ilvl w:val="0"/>
          <w:numId w:val="26"/>
        </w:numPr>
        <w:tabs>
          <w:tab w:val="left" w:pos="560"/>
        </w:tabs>
        <w:ind w:firstLine="140"/>
      </w:pPr>
      <w:r>
        <w:rPr>
          <w:rStyle w:val="Teksttreci"/>
        </w:rPr>
        <w:t>liczbę ogłoszonych konkursów ofert na realizację zadań publicznych,</w:t>
      </w:r>
    </w:p>
    <w:p w14:paraId="32869E09" w14:textId="77777777" w:rsidR="00425AE7" w:rsidRDefault="00000000">
      <w:pPr>
        <w:pStyle w:val="Teksttreci0"/>
        <w:numPr>
          <w:ilvl w:val="0"/>
          <w:numId w:val="26"/>
        </w:numPr>
        <w:tabs>
          <w:tab w:val="left" w:pos="560"/>
        </w:tabs>
        <w:ind w:left="360" w:hanging="220"/>
      </w:pPr>
      <w:r>
        <w:rPr>
          <w:rStyle w:val="Teksttreci"/>
        </w:rPr>
        <w:t>liczbę ofert złożonych przez organizacje w otwartych konkursach ofert na realizację zadań publicznych,</w:t>
      </w:r>
    </w:p>
    <w:p w14:paraId="71698301" w14:textId="77777777" w:rsidR="00425AE7" w:rsidRDefault="00000000">
      <w:pPr>
        <w:pStyle w:val="Teksttreci0"/>
        <w:numPr>
          <w:ilvl w:val="0"/>
          <w:numId w:val="26"/>
        </w:numPr>
        <w:tabs>
          <w:tab w:val="left" w:pos="570"/>
        </w:tabs>
        <w:ind w:left="360" w:hanging="220"/>
      </w:pPr>
      <w:r>
        <w:rPr>
          <w:rStyle w:val="Teksttreci"/>
        </w:rPr>
        <w:t xml:space="preserve">liczbę organizacji, które zwróciły się do powiatu o wsparcie lub powierzenie </w:t>
      </w:r>
      <w:r>
        <w:rPr>
          <w:rStyle w:val="Teksttreci"/>
        </w:rPr>
        <w:lastRenderedPageBreak/>
        <w:t>realizacji zadań publicznych z pominięciem otwartych konkursów ofert,</w:t>
      </w:r>
    </w:p>
    <w:p w14:paraId="77D39EFE" w14:textId="77777777" w:rsidR="00425AE7" w:rsidRDefault="00000000">
      <w:pPr>
        <w:pStyle w:val="Teksttreci0"/>
        <w:numPr>
          <w:ilvl w:val="0"/>
          <w:numId w:val="26"/>
        </w:numPr>
        <w:tabs>
          <w:tab w:val="left" w:pos="556"/>
        </w:tabs>
        <w:ind w:left="360" w:hanging="220"/>
      </w:pPr>
      <w:r>
        <w:rPr>
          <w:rStyle w:val="Teksttreci"/>
        </w:rPr>
        <w:t>liczbę organizacji, które otrzymały dofinansowanie z budżetu powiatu na realizację zadań publicznych,</w:t>
      </w:r>
    </w:p>
    <w:p w14:paraId="0C876A31" w14:textId="77777777" w:rsidR="00425AE7" w:rsidRDefault="00000000">
      <w:pPr>
        <w:pStyle w:val="Teksttreci0"/>
        <w:numPr>
          <w:ilvl w:val="0"/>
          <w:numId w:val="26"/>
        </w:numPr>
        <w:tabs>
          <w:tab w:val="left" w:pos="565"/>
        </w:tabs>
        <w:ind w:left="360" w:hanging="220"/>
      </w:pPr>
      <w:r>
        <w:rPr>
          <w:rStyle w:val="Teksttreci"/>
        </w:rPr>
        <w:t>wysokość środków finansowych przekazanych organizacjom na realizacje zadań publicznych,</w:t>
      </w:r>
    </w:p>
    <w:p w14:paraId="42018D47" w14:textId="77777777" w:rsidR="00425AE7" w:rsidRDefault="00000000">
      <w:pPr>
        <w:pStyle w:val="Teksttreci0"/>
        <w:numPr>
          <w:ilvl w:val="0"/>
          <w:numId w:val="26"/>
        </w:numPr>
        <w:tabs>
          <w:tab w:val="left" w:pos="560"/>
        </w:tabs>
        <w:ind w:left="360" w:hanging="220"/>
      </w:pPr>
      <w:r>
        <w:rPr>
          <w:rStyle w:val="Teksttreci"/>
        </w:rPr>
        <w:t>liczbę zawartych umów na realizację zadania publicznego.</w:t>
      </w:r>
    </w:p>
    <w:p w14:paraId="5095AE77" w14:textId="77777777" w:rsidR="00425AE7" w:rsidRDefault="00000000">
      <w:pPr>
        <w:pStyle w:val="Nagwek10"/>
        <w:keepNext/>
        <w:keepLines/>
        <w:numPr>
          <w:ilvl w:val="0"/>
          <w:numId w:val="24"/>
        </w:numPr>
        <w:tabs>
          <w:tab w:val="left" w:pos="579"/>
        </w:tabs>
        <w:spacing w:after="0"/>
      </w:pPr>
      <w:bookmarkStart w:id="20" w:name="bookmark41"/>
      <w:r>
        <w:rPr>
          <w:rStyle w:val="Nagwek1"/>
          <w:b/>
          <w:bCs/>
        </w:rPr>
        <w:t>INFORMACJE O SPOSOBIE TWORZENIA PROGRAMU ORAZ</w:t>
      </w:r>
      <w:bookmarkEnd w:id="20"/>
    </w:p>
    <w:p w14:paraId="1952E49F" w14:textId="77777777" w:rsidR="00425AE7" w:rsidRDefault="00000000">
      <w:pPr>
        <w:pStyle w:val="Nagwek10"/>
        <w:keepNext/>
        <w:keepLines/>
        <w:ind w:firstLine="240"/>
      </w:pPr>
      <w:r>
        <w:rPr>
          <w:rStyle w:val="Nagwek1"/>
          <w:b/>
          <w:bCs/>
        </w:rPr>
        <w:t>O PRZEBIEGU KONSULTACJI</w:t>
      </w:r>
    </w:p>
    <w:p w14:paraId="1C1975FD" w14:textId="77777777" w:rsidR="00425AE7" w:rsidRDefault="00000000">
      <w:pPr>
        <w:pStyle w:val="Teksttreci0"/>
        <w:ind w:firstLine="240"/>
      </w:pPr>
      <w:r>
        <w:rPr>
          <w:rStyle w:val="Teksttreci"/>
        </w:rPr>
        <w:t xml:space="preserve">Projekt Programu Współpracy Powiatu Łobeskiego z organizacjami pozarządowymi oraz podmiotami wymienionymi w art. 3 ust. 3 ustawy o działalności pożytku publicznego i o wolontariacie na rok 2023 został opracowany przez Wydział Spraw Społecznych i Promocji Powiatu. Program powstał na podstawie sprawozdania z realizacji poprzedniego programu współpracy oraz po konsultacjach z przedstawicielami sektora pozarządowego w trybie określonym w Uchwale Rady Powiatu w Łobzie nr XLVI/269/20l0 z dnia 30.09.2010 r. </w:t>
      </w:r>
      <w:r>
        <w:rPr>
          <w:rStyle w:val="Teksttreci"/>
          <w:i/>
          <w:iCs/>
        </w:rPr>
        <w:t>w sprawie określenia szczegółowego sposobu konsultowania z radą działalności pożytku publicznego lub z organizacjami pozarządowymi i podmiotami wymienionymi w art. 3 ust. 3 ustawy o działalności pożytku publicznego i o wolontariacie, projektów aktów prawa miejscowego w dziedzinach dotyczących działalności statutowej tych organizacji.</w:t>
      </w:r>
    </w:p>
    <w:p w14:paraId="17D036AA" w14:textId="77777777" w:rsidR="00425AE7" w:rsidRDefault="00000000">
      <w:pPr>
        <w:pStyle w:val="Teksttreci0"/>
        <w:ind w:firstLine="240"/>
      </w:pPr>
      <w:r>
        <w:rPr>
          <w:rStyle w:val="Teksttreci"/>
        </w:rPr>
        <w:t>W celu uzyskania uwag i propozycji od organizacji pozarządowych projekt Programu został zamieszczony w Biuletynie Informacji Publicznej, na stronie internetowej powiatu, na tablicy ogłoszeń Starostwa Powiatowego w Łobzie oraz był dostępny w Wydziale Spraw Społecznych i Promocji Powiatu.</w:t>
      </w:r>
    </w:p>
    <w:p w14:paraId="29CDE3BD" w14:textId="77777777" w:rsidR="00425AE7" w:rsidRDefault="00000000">
      <w:pPr>
        <w:pStyle w:val="Teksttreci0"/>
        <w:spacing w:after="0"/>
        <w:ind w:firstLine="240"/>
      </w:pPr>
      <w:r>
        <w:rPr>
          <w:rStyle w:val="Teksttreci"/>
        </w:rPr>
        <w:t xml:space="preserve">Konsultacje z organizacjami były przeprowadzone w formie wyrażania pisemnych opinii za pomocą poczty tradycyjnej i poczty elektronicznej na adres: </w:t>
      </w:r>
      <w:hyperlink r:id="rId8" w:history="1">
        <w:r>
          <w:rPr>
            <w:rStyle w:val="Teksttreci"/>
          </w:rPr>
          <w:t>promocja@powiatlobeski.pl</w:t>
        </w:r>
      </w:hyperlink>
      <w:r>
        <w:rPr>
          <w:rStyle w:val="Teksttreci"/>
        </w:rPr>
        <w:t>. Propozycje i uwagi można było również złożyć osobiście w biurze Wydziału Spraw Społecznych i Promocji Powiatu, ul.</w:t>
      </w:r>
    </w:p>
    <w:p w14:paraId="5AA6842E" w14:textId="77777777" w:rsidR="00425AE7" w:rsidRDefault="00000000">
      <w:pPr>
        <w:pStyle w:val="Teksttreci0"/>
      </w:pPr>
      <w:r>
        <w:rPr>
          <w:rStyle w:val="Teksttreci"/>
        </w:rPr>
        <w:t xml:space="preserve">Konopnickiej 41, 73-150 Łobez (pokój 34). </w:t>
      </w:r>
      <w:r>
        <w:rPr>
          <w:rStyle w:val="Teksttreci"/>
          <w:b/>
          <w:bCs/>
        </w:rPr>
        <w:t>Termin konsultacji: od dnia 28.09.2023 r. do dnia 12.10.2023 r.</w:t>
      </w:r>
    </w:p>
    <w:p w14:paraId="4129AD3B" w14:textId="77777777" w:rsidR="00425AE7" w:rsidRDefault="00000000">
      <w:pPr>
        <w:pStyle w:val="Teksttreci0"/>
        <w:numPr>
          <w:ilvl w:val="0"/>
          <w:numId w:val="24"/>
        </w:numPr>
        <w:tabs>
          <w:tab w:val="left" w:pos="673"/>
        </w:tabs>
        <w:ind w:left="260" w:hanging="260"/>
      </w:pPr>
      <w:r>
        <w:rPr>
          <w:rStyle w:val="Teksttreci"/>
          <w:b/>
          <w:bCs/>
        </w:rPr>
        <w:t>TRYB POWOŁYWANIA I ZASADY DZIAŁANIA KOMISJI KONKURSOWYCH DO OPINIOWANIA OFERT W OTWARTYCH KONKURSACH OFERT</w:t>
      </w:r>
    </w:p>
    <w:p w14:paraId="76E78613" w14:textId="77777777" w:rsidR="00425AE7" w:rsidRDefault="00000000">
      <w:pPr>
        <w:pStyle w:val="Teksttreci0"/>
        <w:numPr>
          <w:ilvl w:val="0"/>
          <w:numId w:val="27"/>
        </w:numPr>
        <w:tabs>
          <w:tab w:val="left" w:pos="702"/>
        </w:tabs>
        <w:ind w:firstLine="360"/>
      </w:pPr>
      <w:r>
        <w:rPr>
          <w:rStyle w:val="Teksttreci"/>
        </w:rPr>
        <w:t>Każdorazowo, w związku z ogłoszonym otwartym konkursem ofert na wykonywanie zadań publicznych wynikających z Programu współpracy powiatu z organizacjami pozarządowymi na 2024 r. w celu opiniowania ofert składanych w otwartym konkursie ofert Zarząd Powiatu w Łobzie powołuje Komisję konkursową, zwaną dalej Komisją.</w:t>
      </w:r>
    </w:p>
    <w:p w14:paraId="2B0F7858" w14:textId="77777777" w:rsidR="00425AE7" w:rsidRDefault="00000000">
      <w:pPr>
        <w:pStyle w:val="Teksttreci0"/>
        <w:numPr>
          <w:ilvl w:val="0"/>
          <w:numId w:val="27"/>
        </w:numPr>
        <w:tabs>
          <w:tab w:val="left" w:pos="702"/>
        </w:tabs>
        <w:ind w:firstLine="360"/>
      </w:pPr>
      <w:r>
        <w:rPr>
          <w:rStyle w:val="Teksttreci"/>
        </w:rPr>
        <w:t xml:space="preserve">W skład Komisji konkursowej wchodzą minimum 4 osoby, w tym przedstawiciele organu wykonawczego powiatu oraz co najmniej dwóch </w:t>
      </w:r>
      <w:r>
        <w:rPr>
          <w:rStyle w:val="Teksttreci"/>
        </w:rPr>
        <w:lastRenderedPageBreak/>
        <w:t>przedstawicieli organizacji pozarządowej lub podmiotów wymienionych w art. 3 ust. 3 ustawy.</w:t>
      </w:r>
    </w:p>
    <w:p w14:paraId="0B88A21C" w14:textId="77777777" w:rsidR="00425AE7" w:rsidRDefault="00000000">
      <w:pPr>
        <w:pStyle w:val="Teksttreci0"/>
        <w:numPr>
          <w:ilvl w:val="0"/>
          <w:numId w:val="27"/>
        </w:numPr>
        <w:tabs>
          <w:tab w:val="left" w:pos="702"/>
        </w:tabs>
        <w:ind w:firstLine="360"/>
      </w:pPr>
      <w:r>
        <w:rPr>
          <w:rStyle w:val="Teksttreci"/>
        </w:rPr>
        <w:t>Komisja konkursowa może działać bez udziału osób wskazanych przez organizacje pozarządowe lub podmioty wymienione w art. 3 ust. 3, zgodnie z art. 15 2da Ustawy z dnia 24 kwietnia 2003 r. o działalności pożytku publicznego i o wolontariacie, jeżeli:</w:t>
      </w:r>
    </w:p>
    <w:p w14:paraId="13BFD35B" w14:textId="77777777" w:rsidR="00425AE7" w:rsidRDefault="00000000">
      <w:pPr>
        <w:pStyle w:val="Teksttreci0"/>
        <w:numPr>
          <w:ilvl w:val="0"/>
          <w:numId w:val="28"/>
        </w:numPr>
        <w:tabs>
          <w:tab w:val="left" w:pos="510"/>
        </w:tabs>
        <w:ind w:left="360" w:hanging="220"/>
      </w:pPr>
      <w:r>
        <w:rPr>
          <w:rStyle w:val="Teksttreci"/>
        </w:rPr>
        <w:t>żadna organizacja pozarządowa nie wskaże osób do składu komisji konkursowej,</w:t>
      </w:r>
    </w:p>
    <w:p w14:paraId="411C12F7" w14:textId="77777777" w:rsidR="00425AE7" w:rsidRDefault="00000000">
      <w:pPr>
        <w:pStyle w:val="Teksttreci0"/>
        <w:numPr>
          <w:ilvl w:val="0"/>
          <w:numId w:val="28"/>
        </w:numPr>
        <w:tabs>
          <w:tab w:val="left" w:pos="415"/>
        </w:tabs>
      </w:pPr>
      <w:r>
        <w:rPr>
          <w:rStyle w:val="Teksttreci"/>
        </w:rPr>
        <w:t>wskazane osoby nie wezmą udziału w pracach Komisji,</w:t>
      </w:r>
    </w:p>
    <w:p w14:paraId="6D105D74" w14:textId="77777777" w:rsidR="00425AE7" w:rsidRDefault="00000000">
      <w:pPr>
        <w:pStyle w:val="Teksttreci0"/>
        <w:numPr>
          <w:ilvl w:val="0"/>
          <w:numId w:val="28"/>
        </w:numPr>
        <w:tabs>
          <w:tab w:val="left" w:pos="525"/>
        </w:tabs>
        <w:ind w:left="360" w:hanging="220"/>
      </w:pPr>
      <w:r>
        <w:rPr>
          <w:rStyle w:val="Teksttreci"/>
        </w:rPr>
        <w:t>wszystkie powołane w skład Komisji osoby podlegają wyłączeniu na podstawie art. 15 ust. 2d lub art. 15 ust. 2f ustawy.</w:t>
      </w:r>
    </w:p>
    <w:p w14:paraId="27DE0F2C" w14:textId="77777777" w:rsidR="00425AE7" w:rsidRDefault="00000000">
      <w:pPr>
        <w:pStyle w:val="Teksttreci0"/>
        <w:numPr>
          <w:ilvl w:val="0"/>
          <w:numId w:val="27"/>
        </w:numPr>
        <w:tabs>
          <w:tab w:val="left" w:pos="702"/>
        </w:tabs>
        <w:ind w:firstLine="360"/>
      </w:pPr>
      <w:r>
        <w:rPr>
          <w:rStyle w:val="Teksttreci"/>
        </w:rPr>
        <w:t>W pracach Komisji na zaproszenie Przewodniczącego Komisji konkursowej mogą uczestniczyć z głosem doradczym i wydawać opinie osoby posiadające specjalistyczną wiedzę w dziedzinie obejmującej zakres zadań publicznych, których konkurs dotyczy.</w:t>
      </w:r>
    </w:p>
    <w:p w14:paraId="0CF8D158" w14:textId="77777777" w:rsidR="00425AE7" w:rsidRDefault="00000000">
      <w:pPr>
        <w:pStyle w:val="Teksttreci0"/>
        <w:numPr>
          <w:ilvl w:val="0"/>
          <w:numId w:val="27"/>
        </w:numPr>
        <w:tabs>
          <w:tab w:val="left" w:pos="702"/>
        </w:tabs>
        <w:ind w:firstLine="360"/>
      </w:pPr>
      <w:r>
        <w:rPr>
          <w:rStyle w:val="Teksttreci"/>
        </w:rPr>
        <w:t>Przedstawiciele organizacji pozarządowych do prac w komisji konkursowej będą wybierani z bazy kandydatów na członków komisji konkursowych. Kandydatami na członków komisji konkursowych mogą być członkowie organizacji posiadające pełnomocnictwo do reprezentowania organizacji w procedurach konkursowych.</w:t>
      </w:r>
    </w:p>
    <w:p w14:paraId="4083E5F3" w14:textId="77777777" w:rsidR="00425AE7" w:rsidRDefault="00000000">
      <w:pPr>
        <w:pStyle w:val="Teksttreci0"/>
        <w:numPr>
          <w:ilvl w:val="0"/>
          <w:numId w:val="27"/>
        </w:numPr>
        <w:tabs>
          <w:tab w:val="left" w:pos="702"/>
        </w:tabs>
        <w:ind w:firstLine="360"/>
      </w:pPr>
      <w:r>
        <w:rPr>
          <w:rStyle w:val="Teksttreci"/>
        </w:rPr>
        <w:t>W pracach Komisji, nie może brać udziału osoba, która pozostaje z oferentem w takim stosunku prawnym lub faktycznym, że może to budzić uzasadnione wątpliwości, co do jej bezstronności.</w:t>
      </w:r>
    </w:p>
    <w:p w14:paraId="1F1971F9" w14:textId="77777777" w:rsidR="00425AE7" w:rsidRDefault="00000000">
      <w:pPr>
        <w:pStyle w:val="Teksttreci0"/>
        <w:numPr>
          <w:ilvl w:val="0"/>
          <w:numId w:val="27"/>
        </w:numPr>
        <w:tabs>
          <w:tab w:val="left" w:pos="740"/>
        </w:tabs>
        <w:ind w:firstLine="360"/>
      </w:pPr>
      <w:r>
        <w:rPr>
          <w:rStyle w:val="Teksttreci"/>
        </w:rPr>
        <w:t>Na pierwszym posiedzeniu Komisji każdy członek podpisuje oświadczenie, co do istnienia powiązań, o których mowa w pkt 6. W razie stwierdzenia istnienia powiązań niedających gwarancji bezstronności, Przewodniczący Komisji wyłącza z prac Komisji członka powiązanego z organizacją, której oferta jest poddawana ocenie. W sytuacji, gdy wyłączeniem objęto więcej niż dwie osoby, Zarząd uzupełnia skład Komisji.</w:t>
      </w:r>
    </w:p>
    <w:p w14:paraId="2E361701" w14:textId="77777777" w:rsidR="00425AE7" w:rsidRDefault="00000000">
      <w:pPr>
        <w:pStyle w:val="Teksttreci0"/>
        <w:numPr>
          <w:ilvl w:val="0"/>
          <w:numId w:val="27"/>
        </w:numPr>
        <w:tabs>
          <w:tab w:val="left" w:pos="1037"/>
        </w:tabs>
        <w:ind w:firstLine="360"/>
      </w:pPr>
      <w:r>
        <w:rPr>
          <w:rStyle w:val="Teksttreci"/>
        </w:rPr>
        <w:t>Pracami Komisji konkursowej kieruje Przewodniczący Komisji.</w:t>
      </w:r>
    </w:p>
    <w:p w14:paraId="6C1D4805" w14:textId="77777777" w:rsidR="00425AE7" w:rsidRDefault="00000000">
      <w:pPr>
        <w:pStyle w:val="Teksttreci0"/>
        <w:numPr>
          <w:ilvl w:val="0"/>
          <w:numId w:val="27"/>
        </w:numPr>
        <w:tabs>
          <w:tab w:val="left" w:pos="747"/>
        </w:tabs>
        <w:ind w:firstLine="360"/>
      </w:pPr>
      <w:r>
        <w:rPr>
          <w:rStyle w:val="Teksttreci"/>
        </w:rPr>
        <w:t>Komisja obraduje na posiedzeniach zamkniętych, bez udziału oferentów. Termin i miejsce posiedzenia Komisji określa Przewodniczący.</w:t>
      </w:r>
    </w:p>
    <w:p w14:paraId="3A60CCAC" w14:textId="77777777" w:rsidR="00425AE7" w:rsidRDefault="00000000">
      <w:pPr>
        <w:pStyle w:val="Teksttreci0"/>
        <w:numPr>
          <w:ilvl w:val="0"/>
          <w:numId w:val="27"/>
        </w:numPr>
        <w:tabs>
          <w:tab w:val="left" w:pos="886"/>
        </w:tabs>
        <w:ind w:firstLine="360"/>
      </w:pPr>
      <w:r>
        <w:rPr>
          <w:rStyle w:val="Teksttreci"/>
        </w:rPr>
        <w:t>Komisja podejmuje rozstrzygniecie w głosowaniu jawnym, zwykłą większością głosów, w obecności, co najmniej połowy pełnego składu. W przypadku równej liczby głosów decyduje głos Przewodniczącego.</w:t>
      </w:r>
    </w:p>
    <w:p w14:paraId="2E98A8D8" w14:textId="77777777" w:rsidR="00425AE7" w:rsidRDefault="00000000">
      <w:pPr>
        <w:pStyle w:val="Teksttreci0"/>
        <w:numPr>
          <w:ilvl w:val="0"/>
          <w:numId w:val="27"/>
        </w:numPr>
        <w:tabs>
          <w:tab w:val="left" w:pos="886"/>
        </w:tabs>
        <w:ind w:firstLine="360"/>
      </w:pPr>
      <w:r>
        <w:rPr>
          <w:rStyle w:val="Teksttreci"/>
        </w:rPr>
        <w:t>Komisja konkursowa sporządza i przedstawia Zarządowi protokół wraz z propozycją wyboru oferty lub ofert i proponowaną wysokością dotacji na realizację zadania publicznego.</w:t>
      </w:r>
    </w:p>
    <w:p w14:paraId="31922F73" w14:textId="77777777" w:rsidR="00425AE7" w:rsidRDefault="00000000">
      <w:pPr>
        <w:pStyle w:val="Teksttreci0"/>
        <w:numPr>
          <w:ilvl w:val="0"/>
          <w:numId w:val="27"/>
        </w:numPr>
        <w:tabs>
          <w:tab w:val="left" w:pos="1037"/>
        </w:tabs>
        <w:ind w:firstLine="360"/>
      </w:pPr>
      <w:r>
        <w:rPr>
          <w:rStyle w:val="Teksttreci"/>
        </w:rPr>
        <w:t>Uczestnictwo w pracach Komisji jest nieodpłatne.</w:t>
      </w:r>
    </w:p>
    <w:p w14:paraId="50332578" w14:textId="77777777" w:rsidR="00425AE7" w:rsidRDefault="00000000">
      <w:pPr>
        <w:pStyle w:val="Teksttreci0"/>
        <w:numPr>
          <w:ilvl w:val="0"/>
          <w:numId w:val="27"/>
        </w:numPr>
        <w:tabs>
          <w:tab w:val="left" w:pos="886"/>
        </w:tabs>
        <w:ind w:firstLine="360"/>
      </w:pPr>
      <w:r>
        <w:rPr>
          <w:rStyle w:val="Teksttreci"/>
        </w:rPr>
        <w:lastRenderedPageBreak/>
        <w:t>Dokumentację związaną z procedurą pracy Komisji konkursowej prowadzi wydział lub jednostka organizacyjna Starostwa Powiatowego w Łobzie odpowiedzialna za realizację konkursu.</w:t>
      </w:r>
    </w:p>
    <w:p w14:paraId="55314C80" w14:textId="77777777" w:rsidR="00425AE7" w:rsidRDefault="00000000">
      <w:pPr>
        <w:pStyle w:val="Nagwek10"/>
        <w:keepNext/>
        <w:keepLines/>
        <w:numPr>
          <w:ilvl w:val="0"/>
          <w:numId w:val="24"/>
        </w:numPr>
        <w:tabs>
          <w:tab w:val="left" w:pos="833"/>
        </w:tabs>
      </w:pPr>
      <w:bookmarkStart w:id="21" w:name="bookmark44"/>
      <w:r>
        <w:rPr>
          <w:rStyle w:val="Nagwek1"/>
          <w:b/>
          <w:bCs/>
        </w:rPr>
        <w:t>POSTANOWIENIA KOŃCOWE</w:t>
      </w:r>
      <w:bookmarkEnd w:id="21"/>
    </w:p>
    <w:p w14:paraId="5F50B785" w14:textId="77777777" w:rsidR="00425AE7" w:rsidRDefault="00000000">
      <w:pPr>
        <w:pStyle w:val="Teksttreci0"/>
        <w:numPr>
          <w:ilvl w:val="0"/>
          <w:numId w:val="29"/>
        </w:numPr>
        <w:tabs>
          <w:tab w:val="left" w:pos="740"/>
        </w:tabs>
        <w:ind w:firstLine="360"/>
      </w:pPr>
      <w:r>
        <w:rPr>
          <w:rStyle w:val="Teksttreci"/>
        </w:rPr>
        <w:t>Zmiany niniejszego Programu wymagają formy przyjętej dla jego uchwalenia.</w:t>
      </w:r>
    </w:p>
    <w:p w14:paraId="369D4E2C" w14:textId="77777777" w:rsidR="00425AE7" w:rsidRDefault="00000000">
      <w:pPr>
        <w:pStyle w:val="Teksttreci0"/>
        <w:numPr>
          <w:ilvl w:val="0"/>
          <w:numId w:val="29"/>
        </w:numPr>
        <w:tabs>
          <w:tab w:val="left" w:pos="740"/>
        </w:tabs>
        <w:ind w:firstLine="360"/>
        <w:sectPr w:rsidR="00425AE7">
          <w:pgSz w:w="11900" w:h="16840"/>
          <w:pgMar w:top="1403" w:right="1012" w:bottom="755" w:left="971" w:header="975" w:footer="3" w:gutter="0"/>
          <w:cols w:space="720"/>
          <w:noEndnote/>
          <w:docGrid w:linePitch="360"/>
        </w:sectPr>
      </w:pPr>
      <w:r>
        <w:rPr>
          <w:rStyle w:val="Teksttreci"/>
        </w:rPr>
        <w:t>W sprawach nieuregulowanych w niniejszym Programie zastosowanie mają przepisy ustawy o działalności pożytku publicznego i o wolontariacie, ustawy o finansach publicznych, ustawy Kodeks Cywilny, ustawy Prawo zamówień publicznych oraz ustawy Kodeks Postępowania Administracyjnego.</w:t>
      </w:r>
    </w:p>
    <w:p w14:paraId="4BCCB431" w14:textId="77777777" w:rsidR="00425AE7" w:rsidRDefault="00000000">
      <w:pPr>
        <w:pStyle w:val="Nagwek10"/>
        <w:keepNext/>
        <w:keepLines/>
        <w:spacing w:after="420" w:line="240" w:lineRule="auto"/>
        <w:jc w:val="center"/>
      </w:pPr>
      <w:bookmarkStart w:id="22" w:name="bookmark46"/>
      <w:r>
        <w:rPr>
          <w:rStyle w:val="Nagwek1"/>
          <w:b/>
          <w:bCs/>
        </w:rPr>
        <w:lastRenderedPageBreak/>
        <w:t>UZASADNIENIE</w:t>
      </w:r>
      <w:bookmarkEnd w:id="22"/>
    </w:p>
    <w:p w14:paraId="07299D36" w14:textId="77777777" w:rsidR="00425AE7" w:rsidRDefault="00000000">
      <w:pPr>
        <w:pStyle w:val="Teksttreci0"/>
        <w:spacing w:after="0" w:line="240" w:lineRule="auto"/>
        <w:ind w:firstLine="740"/>
        <w:jc w:val="both"/>
      </w:pPr>
      <w:r>
        <w:rPr>
          <w:rStyle w:val="Teksttreci"/>
        </w:rPr>
        <w:t>Ustawa z dnia 24 kwietnia 2003 r. o działalności pożytku publicznego i o wolontariacie nakłada na organ stanowiący jednostki samorządu terytorialnego obowiązek uchwalenia Programu współpracy powiatu z organizacjami pozarządowymi oraz podmiotami wymienionymi w art. 3 ust. 3 ustawy, w terminie do 30 listopada roku poprzedzającego okres obowiązywania programu.</w:t>
      </w:r>
    </w:p>
    <w:p w14:paraId="6280D930" w14:textId="77777777" w:rsidR="00425AE7" w:rsidRDefault="00000000">
      <w:pPr>
        <w:pStyle w:val="Teksttreci0"/>
        <w:spacing w:after="0" w:line="240" w:lineRule="auto"/>
        <w:ind w:firstLine="740"/>
        <w:jc w:val="both"/>
      </w:pPr>
      <w:r>
        <w:rPr>
          <w:rStyle w:val="Teksttreci"/>
        </w:rPr>
        <w:t>Program współpracy Powiatu Łobeskiego z organizacjami pozarządowymi jest podstawowym dokumentem, który reguluje zasady współpracy pomiędzy samorządem a organizacjami pozarządowymi działającymi na danym terenie. Program współpracy na 2024 r. został opracowany na bazie dotychczasowego Programu współpracy z uwzględnieniem doświadczeń i wniosków wynikających z jego realizacji.</w:t>
      </w:r>
    </w:p>
    <w:p w14:paraId="0418E59A" w14:textId="77777777" w:rsidR="00425AE7" w:rsidRDefault="00000000">
      <w:pPr>
        <w:pStyle w:val="Teksttreci0"/>
        <w:spacing w:after="0" w:line="240" w:lineRule="auto"/>
        <w:ind w:firstLine="740"/>
        <w:jc w:val="both"/>
      </w:pPr>
      <w:r>
        <w:rPr>
          <w:rStyle w:val="Teksttreci"/>
        </w:rPr>
        <w:t>Program został przedstawiony do konsultacji organizacjom pozarządowym i innym podmiotom w sposób zgodny z Uchwałą Rady Powiatu w Łobzie nr XLVI/269/2010 z dnia 30.09.2010 r. w sprawie określenia szczegółowego sposobu konsultowania z radą działalności pożytku publicznego lub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14:paraId="4A2CEC48" w14:textId="77777777" w:rsidR="00425AE7" w:rsidRDefault="00000000">
      <w:pPr>
        <w:pStyle w:val="Teksttreci0"/>
        <w:spacing w:after="560" w:line="240" w:lineRule="auto"/>
        <w:jc w:val="both"/>
      </w:pPr>
      <w:r>
        <w:rPr>
          <w:rStyle w:val="Teksttreci"/>
        </w:rPr>
        <w:t>Konsultacje zostały przeprowadzone w terminie od dnia 28.09.2023 r. do dnia 12.10.2023 r.</w:t>
      </w:r>
    </w:p>
    <w:p w14:paraId="38716DDC" w14:textId="77777777" w:rsidR="00425AE7" w:rsidRDefault="00000000">
      <w:pPr>
        <w:pStyle w:val="Teksttreci0"/>
        <w:spacing w:after="260" w:line="240" w:lineRule="auto"/>
        <w:ind w:right="1460"/>
        <w:jc w:val="right"/>
      </w:pPr>
      <w:r>
        <w:rPr>
          <w:rStyle w:val="Teksttreci"/>
        </w:rPr>
        <w:t>Starosta</w:t>
      </w:r>
    </w:p>
    <w:p w14:paraId="72905361" w14:textId="77777777" w:rsidR="00425AE7" w:rsidRDefault="00000000">
      <w:pPr>
        <w:pStyle w:val="Teksttreci0"/>
        <w:spacing w:after="420" w:line="240" w:lineRule="auto"/>
        <w:ind w:right="1460"/>
        <w:jc w:val="right"/>
      </w:pPr>
      <w:r>
        <w:rPr>
          <w:rStyle w:val="Teksttreci"/>
          <w:b/>
          <w:bCs/>
        </w:rPr>
        <w:t>Renata Kulik</w:t>
      </w:r>
    </w:p>
    <w:sectPr w:rsidR="00425AE7">
      <w:pgSz w:w="11900" w:h="16840"/>
      <w:pgMar w:top="1714" w:right="832" w:bottom="1714" w:left="1402" w:header="128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AB32" w14:textId="77777777" w:rsidR="001A22FB" w:rsidRDefault="001A22FB">
      <w:r>
        <w:separator/>
      </w:r>
    </w:p>
  </w:endnote>
  <w:endnote w:type="continuationSeparator" w:id="0">
    <w:p w14:paraId="4B0568E4" w14:textId="77777777" w:rsidR="001A22FB" w:rsidRDefault="001A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E938" w14:textId="77777777" w:rsidR="00425AE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60FA203" wp14:editId="40C710FA">
              <wp:simplePos x="0" y="0"/>
              <wp:positionH relativeFrom="page">
                <wp:posOffset>648335</wp:posOffset>
              </wp:positionH>
              <wp:positionV relativeFrom="page">
                <wp:posOffset>10424795</wp:posOffset>
              </wp:positionV>
              <wp:extent cx="627570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70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4D22D7" w14:textId="77777777" w:rsidR="00425AE7" w:rsidRDefault="00000000">
                          <w:pPr>
                            <w:pStyle w:val="Nagweklubstopka20"/>
                            <w:tabs>
                              <w:tab w:val="right" w:pos="988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2"/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Id: 47084978-416E-4A2C-85BA-ED705052FEF3. Podpisany</w:t>
                          </w:r>
                          <w:r>
                            <w:rPr>
                              <w:rStyle w:val="Nagweklubstopka2"/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ab/>
                            <w:t>Strona 10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050000000000004pt;margin-top:820.85000000000002pt;width:494.15000000000003pt;height:8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8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Verdana" w:eastAsia="Verdana" w:hAnsi="Verdana" w:cs="Verdana"/>
                        <w:sz w:val="18"/>
                        <w:szCs w:val="18"/>
                      </w:rPr>
                      <w:t>Id: 47084978-416E-4A2C-85BA-ED705052FEF3. Podpisany</w:t>
                      <w:tab/>
                      <w:t>Strona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FE31007" wp14:editId="34EAA1C7">
              <wp:simplePos x="0" y="0"/>
              <wp:positionH relativeFrom="page">
                <wp:posOffset>639445</wp:posOffset>
              </wp:positionH>
              <wp:positionV relativeFrom="page">
                <wp:posOffset>10370185</wp:posOffset>
              </wp:positionV>
              <wp:extent cx="629412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0.350000000000001pt;margin-top:816.55000000000007pt;width:49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FDD9" w14:textId="77777777" w:rsidR="001A22FB" w:rsidRDefault="001A22FB"/>
  </w:footnote>
  <w:footnote w:type="continuationSeparator" w:id="0">
    <w:p w14:paraId="0E45304B" w14:textId="77777777" w:rsidR="001A22FB" w:rsidRDefault="001A2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7E0"/>
    <w:multiLevelType w:val="multilevel"/>
    <w:tmpl w:val="1B26EBE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213E0"/>
    <w:multiLevelType w:val="multilevel"/>
    <w:tmpl w:val="6FE879F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571FB"/>
    <w:multiLevelType w:val="multilevel"/>
    <w:tmpl w:val="00FC07F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419F6"/>
    <w:multiLevelType w:val="multilevel"/>
    <w:tmpl w:val="2E32BF7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3098A"/>
    <w:multiLevelType w:val="multilevel"/>
    <w:tmpl w:val="6AA22C02"/>
    <w:lvl w:ilvl="0">
      <w:start w:val="1"/>
      <w:numFmt w:val="decimal"/>
      <w:lvlText w:val="§ 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27232D"/>
    <w:multiLevelType w:val="multilevel"/>
    <w:tmpl w:val="54747AC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C21E90"/>
    <w:multiLevelType w:val="multilevel"/>
    <w:tmpl w:val="7670417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8E4CF5"/>
    <w:multiLevelType w:val="multilevel"/>
    <w:tmpl w:val="2FF2E20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5A3767"/>
    <w:multiLevelType w:val="multilevel"/>
    <w:tmpl w:val="6CECF6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36457B"/>
    <w:multiLevelType w:val="multilevel"/>
    <w:tmpl w:val="980C94F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917B0E"/>
    <w:multiLevelType w:val="multilevel"/>
    <w:tmpl w:val="40BA81F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EE1A72"/>
    <w:multiLevelType w:val="multilevel"/>
    <w:tmpl w:val="9C60903E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BD5F5E"/>
    <w:multiLevelType w:val="multilevel"/>
    <w:tmpl w:val="CC8A4EB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925F91"/>
    <w:multiLevelType w:val="multilevel"/>
    <w:tmpl w:val="0204CF3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C039D8"/>
    <w:multiLevelType w:val="multilevel"/>
    <w:tmpl w:val="BDB458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4D34E1"/>
    <w:multiLevelType w:val="multilevel"/>
    <w:tmpl w:val="D9CE322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5619D5"/>
    <w:multiLevelType w:val="multilevel"/>
    <w:tmpl w:val="8CE4A0C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E43E58"/>
    <w:multiLevelType w:val="multilevel"/>
    <w:tmpl w:val="FE38350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C03592"/>
    <w:multiLevelType w:val="multilevel"/>
    <w:tmpl w:val="DB52592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00576D"/>
    <w:multiLevelType w:val="multilevel"/>
    <w:tmpl w:val="6798C9BC"/>
    <w:lvl w:ilvl="0">
      <w:start w:val="7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7C2D64"/>
    <w:multiLevelType w:val="multilevel"/>
    <w:tmpl w:val="18A0F81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FE2673"/>
    <w:multiLevelType w:val="multilevel"/>
    <w:tmpl w:val="902EDC2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FE2A44"/>
    <w:multiLevelType w:val="multilevel"/>
    <w:tmpl w:val="79F6600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3E79DE"/>
    <w:multiLevelType w:val="multilevel"/>
    <w:tmpl w:val="0F5ECFF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224BFB"/>
    <w:multiLevelType w:val="multilevel"/>
    <w:tmpl w:val="67A82CF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B46227"/>
    <w:multiLevelType w:val="multilevel"/>
    <w:tmpl w:val="6142971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BE0E23"/>
    <w:multiLevelType w:val="multilevel"/>
    <w:tmpl w:val="14A68CA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B05168"/>
    <w:multiLevelType w:val="multilevel"/>
    <w:tmpl w:val="9426EA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523013"/>
    <w:multiLevelType w:val="multilevel"/>
    <w:tmpl w:val="107CC96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9469149">
    <w:abstractNumId w:val="4"/>
  </w:num>
  <w:num w:numId="2" w16cid:durableId="1545604662">
    <w:abstractNumId w:val="11"/>
  </w:num>
  <w:num w:numId="3" w16cid:durableId="1887795427">
    <w:abstractNumId w:val="6"/>
  </w:num>
  <w:num w:numId="4" w16cid:durableId="1123501579">
    <w:abstractNumId w:val="12"/>
  </w:num>
  <w:num w:numId="5" w16cid:durableId="1669097136">
    <w:abstractNumId w:val="14"/>
  </w:num>
  <w:num w:numId="6" w16cid:durableId="751514145">
    <w:abstractNumId w:val="2"/>
  </w:num>
  <w:num w:numId="7" w16cid:durableId="1468859021">
    <w:abstractNumId w:val="20"/>
  </w:num>
  <w:num w:numId="8" w16cid:durableId="2090619177">
    <w:abstractNumId w:val="1"/>
  </w:num>
  <w:num w:numId="9" w16cid:durableId="1582526746">
    <w:abstractNumId w:val="22"/>
  </w:num>
  <w:num w:numId="10" w16cid:durableId="1156992546">
    <w:abstractNumId w:val="18"/>
  </w:num>
  <w:num w:numId="11" w16cid:durableId="1663848470">
    <w:abstractNumId w:val="5"/>
  </w:num>
  <w:num w:numId="12" w16cid:durableId="1643999452">
    <w:abstractNumId w:val="27"/>
  </w:num>
  <w:num w:numId="13" w16cid:durableId="1157764875">
    <w:abstractNumId w:val="0"/>
  </w:num>
  <w:num w:numId="14" w16cid:durableId="385226327">
    <w:abstractNumId w:val="7"/>
  </w:num>
  <w:num w:numId="15" w16cid:durableId="2018147126">
    <w:abstractNumId w:val="25"/>
  </w:num>
  <w:num w:numId="16" w16cid:durableId="1919825071">
    <w:abstractNumId w:val="17"/>
  </w:num>
  <w:num w:numId="17" w16cid:durableId="2020501862">
    <w:abstractNumId w:val="10"/>
  </w:num>
  <w:num w:numId="18" w16cid:durableId="35012900">
    <w:abstractNumId w:val="26"/>
  </w:num>
  <w:num w:numId="19" w16cid:durableId="704915734">
    <w:abstractNumId w:val="28"/>
  </w:num>
  <w:num w:numId="20" w16cid:durableId="2084254529">
    <w:abstractNumId w:val="15"/>
  </w:num>
  <w:num w:numId="21" w16cid:durableId="1554192802">
    <w:abstractNumId w:val="16"/>
  </w:num>
  <w:num w:numId="22" w16cid:durableId="1969050233">
    <w:abstractNumId w:val="3"/>
  </w:num>
  <w:num w:numId="23" w16cid:durableId="235944054">
    <w:abstractNumId w:val="24"/>
  </w:num>
  <w:num w:numId="24" w16cid:durableId="1372537533">
    <w:abstractNumId w:val="19"/>
  </w:num>
  <w:num w:numId="25" w16cid:durableId="644702699">
    <w:abstractNumId w:val="21"/>
  </w:num>
  <w:num w:numId="26" w16cid:durableId="1946887604">
    <w:abstractNumId w:val="13"/>
  </w:num>
  <w:num w:numId="27" w16cid:durableId="1490097326">
    <w:abstractNumId w:val="8"/>
  </w:num>
  <w:num w:numId="28" w16cid:durableId="761998567">
    <w:abstractNumId w:val="23"/>
  </w:num>
  <w:num w:numId="29" w16cid:durableId="1250893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E7"/>
    <w:rsid w:val="001A22FB"/>
    <w:rsid w:val="00425AE7"/>
    <w:rsid w:val="009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676"/>
  <w15:docId w15:val="{61578251-FF63-4863-91B0-036CDF00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pacing w:after="100" w:line="276" w:lineRule="auto"/>
      <w:outlineLvl w:val="0"/>
    </w:pPr>
    <w:rPr>
      <w:rFonts w:ascii="Verdana" w:eastAsia="Verdana" w:hAnsi="Verdana" w:cs="Verdana"/>
      <w:b/>
      <w:bCs/>
    </w:rPr>
  </w:style>
  <w:style w:type="paragraph" w:customStyle="1" w:styleId="Teksttreci0">
    <w:name w:val="Tekst treści"/>
    <w:basedOn w:val="Normalny"/>
    <w:link w:val="Teksttreci"/>
    <w:pPr>
      <w:spacing w:after="100" w:line="276" w:lineRule="auto"/>
    </w:pPr>
    <w:rPr>
      <w:rFonts w:ascii="Verdana" w:eastAsia="Verdana" w:hAnsi="Verdana" w:cs="Verdana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obeski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3203</Words>
  <Characters>19219</Characters>
  <Application>Microsoft Office Word</Application>
  <DocSecurity>0</DocSecurity>
  <Lines>160</Lines>
  <Paragraphs>44</Paragraphs>
  <ScaleCrop>false</ScaleCrop>
  <Company/>
  <LinksUpToDate>false</LinksUpToDate>
  <CharactersWithSpaces>22378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V/LII/368/2023 Rady Powiatu w Łobzie z dnia 28 listopada 2023 r. w sprawie uchwalenia Programu współpracy Powiatu Łobeskiego z organizacjami pozarządowymi oraz podmiotami wymienionymi w art. 3 ust. 3 ustawy o działalności pożytku publicznego i o wolontariacie na 2024 rok</dc:title>
  <dc:subject>Uchwała Nr V/LII/368/2023 z dnia 28 listopada 2023 r. Rady Powiatu w Łobzie w sprawie uchwalenia Programu współpracy Powiatu Łobeskiego z organizacjami pozarządowymi oraz podmiotami wymienionymi w art. 3 ust. 3 ustawy o działalności pożytku publicznego i o wolontariacie na 2024 rok</dc:subject>
  <dc:creator>Rada Powiatu w Lobzie</dc:creator>
  <cp:keywords/>
  <cp:lastModifiedBy>Magdalena Chechła</cp:lastModifiedBy>
  <cp:revision>2</cp:revision>
  <dcterms:created xsi:type="dcterms:W3CDTF">2024-07-10T12:42:00Z</dcterms:created>
  <dcterms:modified xsi:type="dcterms:W3CDTF">2024-07-10T12:42:00Z</dcterms:modified>
</cp:coreProperties>
</file>